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22705078125" w:line="240" w:lineRule="auto"/>
        <w:ind w:left="0" w:right="0" w:firstLine="0"/>
        <w:jc w:val="center"/>
        <w:rPr>
          <w:rFonts w:ascii="Garamond" w:cs="Garamond" w:eastAsia="Garamond" w:hAnsi="Garamond"/>
          <w:b w:val="1"/>
          <w:sz w:val="27.83162498474121"/>
          <w:szCs w:val="27.831624984741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2949547</wp:posOffset>
            </wp:positionH>
            <wp:positionV relativeFrom="paragraph">
              <wp:posOffset>276225</wp:posOffset>
            </wp:positionV>
            <wp:extent cx="361950" cy="390525"/>
            <wp:effectExtent b="0" l="0" r="0" t="0"/>
            <wp:wrapNone/>
            <wp:docPr descr="100px-Italia-Stemma" id="1" name="image1.png"/>
            <a:graphic>
              <a:graphicData uri="http://schemas.openxmlformats.org/drawingml/2006/picture">
                <pic:pic>
                  <pic:nvPicPr>
                    <pic:cNvPr descr="100px-Italia-Stemma" id="0" name="image1.png"/>
                    <pic:cNvPicPr preferRelativeResize="0"/>
                  </pic:nvPicPr>
                  <pic:blipFill>
                    <a:blip r:embed="rId6"/>
                    <a:srcRect b="0" l="0" r="0" t="0"/>
                    <a:stretch>
                      <a:fillRect/>
                    </a:stretch>
                  </pic:blipFill>
                  <pic:spPr>
                    <a:xfrm>
                      <a:off x="0" y="0"/>
                      <a:ext cx="361950" cy="390525"/>
                    </a:xfrm>
                    <a:prstGeom prst="rect"/>
                    <a:ln/>
                  </pic:spPr>
                </pic:pic>
              </a:graphicData>
            </a:graphic>
          </wp:anchor>
        </w:drawing>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76" w:lineRule="auto"/>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4">
      <w:pPr>
        <w:spacing w:line="276"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REPUBBLICA ITALIANA</w:t>
      </w:r>
    </w:p>
    <w:p w:rsidR="00000000" w:rsidDel="00000000" w:rsidP="00000000" w:rsidRDefault="00000000" w:rsidRPr="00000000" w14:paraId="00000005">
      <w:pPr>
        <w:spacing w:line="276"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Ministero dell'Istruzione, dell'Università e della Ricerca</w:t>
      </w:r>
      <w:r w:rsidDel="00000000" w:rsidR="00000000" w:rsidRPr="00000000">
        <w:rPr>
          <w:rtl w:val="0"/>
        </w:rPr>
      </w:r>
    </w:p>
    <w:p w:rsidR="00000000" w:rsidDel="00000000" w:rsidP="00000000" w:rsidRDefault="00000000" w:rsidRPr="00000000" w14:paraId="00000006">
      <w:pPr>
        <w:spacing w:line="276"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ISTITUTO COMPRENSIVO DI MELDOLA</w:t>
      </w:r>
      <w:r w:rsidDel="00000000" w:rsidR="00000000" w:rsidRPr="00000000">
        <w:rPr>
          <w:rtl w:val="0"/>
        </w:rPr>
      </w:r>
    </w:p>
    <w:p w:rsidR="00000000" w:rsidDel="00000000" w:rsidP="00000000" w:rsidRDefault="00000000" w:rsidRPr="00000000" w14:paraId="00000007">
      <w:pPr>
        <w:spacing w:line="276"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Viale della Repubblica, 47 – 47014 MELDOLA (FC)</w:t>
      </w:r>
    </w:p>
    <w:p w:rsidR="00000000" w:rsidDel="00000000" w:rsidP="00000000" w:rsidRDefault="00000000" w:rsidRPr="00000000" w14:paraId="00000008">
      <w:pPr>
        <w:spacing w:line="276"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Tel. 0543/496420-495177 – Fax 0543/490305 – </w:t>
      </w:r>
    </w:p>
    <w:p w:rsidR="00000000" w:rsidDel="00000000" w:rsidP="00000000" w:rsidRDefault="00000000" w:rsidRPr="00000000" w14:paraId="00000009">
      <w:pPr>
        <w:spacing w:line="276"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e-mail: </w:t>
      </w:r>
      <w:hyperlink r:id="rId7">
        <w:r w:rsidDel="00000000" w:rsidR="00000000" w:rsidRPr="00000000">
          <w:rPr>
            <w:rFonts w:ascii="Times New Roman" w:cs="Times New Roman" w:eastAsia="Times New Roman" w:hAnsi="Times New Roman"/>
            <w:sz w:val="16"/>
            <w:szCs w:val="16"/>
            <w:rtl w:val="0"/>
          </w:rPr>
          <w:t xml:space="preserve">foic81100c@istruzione.it</w:t>
        </w:r>
      </w:hyperlink>
      <w:r w:rsidDel="00000000" w:rsidR="00000000" w:rsidRPr="00000000">
        <w:rPr>
          <w:rFonts w:ascii="Times New Roman" w:cs="Times New Roman" w:eastAsia="Times New Roman" w:hAnsi="Times New Roman"/>
          <w:sz w:val="16"/>
          <w:szCs w:val="16"/>
          <w:rtl w:val="0"/>
        </w:rPr>
        <w:t xml:space="preserve"> - </w:t>
      </w:r>
      <w:hyperlink r:id="rId8">
        <w:r w:rsidDel="00000000" w:rsidR="00000000" w:rsidRPr="00000000">
          <w:rPr>
            <w:rFonts w:ascii="Times New Roman" w:cs="Times New Roman" w:eastAsia="Times New Roman" w:hAnsi="Times New Roman"/>
            <w:sz w:val="16"/>
            <w:szCs w:val="16"/>
            <w:rtl w:val="0"/>
          </w:rPr>
          <w:t xml:space="preserve">foic81100c@pec.istruzione.it</w:t>
        </w:r>
      </w:hyperlink>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0A">
      <w:pPr>
        <w:spacing w:line="276" w:lineRule="auto"/>
        <w:jc w:val="center"/>
        <w:rPr>
          <w:rFonts w:ascii="Times New Roman" w:cs="Times New Roman" w:eastAsia="Times New Roman" w:hAnsi="Times New Roman"/>
          <w:b w:val="1"/>
          <w:sz w:val="16"/>
          <w:szCs w:val="16"/>
          <w:u w:val="single"/>
        </w:rPr>
      </w:pPr>
      <w:r w:rsidDel="00000000" w:rsidR="00000000" w:rsidRPr="00000000">
        <w:rPr>
          <w:rFonts w:ascii="Times New Roman" w:cs="Times New Roman" w:eastAsia="Times New Roman" w:hAnsi="Times New Roman"/>
          <w:sz w:val="16"/>
          <w:szCs w:val="16"/>
          <w:rtl w:val="0"/>
        </w:rPr>
        <w:t xml:space="preserve">Sito web </w:t>
      </w:r>
      <w:hyperlink r:id="rId9">
        <w:r w:rsidDel="00000000" w:rsidR="00000000" w:rsidRPr="00000000">
          <w:rPr>
            <w:rFonts w:ascii="Times New Roman" w:cs="Times New Roman" w:eastAsia="Times New Roman" w:hAnsi="Times New Roman"/>
            <w:b w:val="1"/>
            <w:sz w:val="16"/>
            <w:szCs w:val="16"/>
            <w:rtl w:val="0"/>
          </w:rPr>
          <w:t xml:space="preserve">www.icsmeldola.gov.it</w:t>
        </w:r>
      </w:hyperlink>
      <w:r w:rsidDel="00000000" w:rsidR="00000000" w:rsidRPr="00000000">
        <w:rPr>
          <w:rtl w:val="0"/>
        </w:rPr>
      </w:r>
    </w:p>
    <w:p w:rsidR="00000000" w:rsidDel="00000000" w:rsidP="00000000" w:rsidRDefault="00000000" w:rsidRPr="00000000" w14:paraId="0000000B">
      <w:pPr>
        <w:spacing w:line="240" w:lineRule="auto"/>
        <w:ind w:left="720" w:firstLine="0"/>
        <w:rPr>
          <w:rFonts w:ascii="Garamond" w:cs="Garamond" w:eastAsia="Garamond" w:hAnsi="Garamond"/>
          <w:b w:val="1"/>
          <w:sz w:val="27.83162498474121"/>
          <w:szCs w:val="27.83162498474121"/>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22705078125" w:line="240" w:lineRule="auto"/>
        <w:ind w:left="0" w:right="0" w:firstLine="0"/>
        <w:jc w:val="center"/>
        <w:rPr>
          <w:rFonts w:ascii="Garamond" w:cs="Garamond" w:eastAsia="Garamond" w:hAnsi="Garamond"/>
          <w:b w:val="1"/>
          <w:i w:val="0"/>
          <w:smallCaps w:val="0"/>
          <w:strike w:val="0"/>
          <w:color w:val="000000"/>
          <w:sz w:val="27.83162498474121"/>
          <w:szCs w:val="27.83162498474121"/>
          <w:u w:val="none"/>
          <w:shd w:fill="auto" w:val="clear"/>
          <w:vertAlign w:val="baseline"/>
        </w:rPr>
      </w:pPr>
      <w:r w:rsidDel="00000000" w:rsidR="00000000" w:rsidRPr="00000000">
        <w:rPr>
          <w:rFonts w:ascii="Garamond" w:cs="Garamond" w:eastAsia="Garamond" w:hAnsi="Garamond"/>
          <w:b w:val="1"/>
          <w:i w:val="0"/>
          <w:smallCaps w:val="0"/>
          <w:strike w:val="0"/>
          <w:color w:val="000000"/>
          <w:sz w:val="27.83162498474121"/>
          <w:szCs w:val="27.83162498474121"/>
          <w:u w:val="none"/>
          <w:shd w:fill="auto" w:val="clear"/>
          <w:vertAlign w:val="baseline"/>
          <w:rtl w:val="0"/>
        </w:rPr>
        <w:t xml:space="preserve">ALLEGATO AL REGOLAMENTO D’ISTITUTO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95947265625" w:line="240" w:lineRule="auto"/>
        <w:ind w:left="0" w:right="0" w:firstLine="720"/>
        <w:jc w:val="center"/>
        <w:rPr>
          <w:rFonts w:ascii="Garamond" w:cs="Garamond" w:eastAsia="Garamond" w:hAnsi="Garamond"/>
          <w:b w:val="1"/>
          <w:i w:val="0"/>
          <w:smallCaps w:val="0"/>
          <w:strike w:val="0"/>
          <w:color w:val="000000"/>
          <w:sz w:val="23.992576599121094"/>
          <w:szCs w:val="23.992576599121094"/>
          <w:highlight w:val="yellow"/>
          <w:u w:val="none"/>
          <w:vertAlign w:val="baseline"/>
        </w:rPr>
      </w:pPr>
      <w:r w:rsidDel="00000000" w:rsidR="00000000" w:rsidRPr="00000000">
        <w:rPr>
          <w:rFonts w:ascii="Garamond" w:cs="Garamond" w:eastAsia="Garamond" w:hAnsi="Garamond"/>
          <w:b w:val="1"/>
          <w:i w:val="0"/>
          <w:smallCaps w:val="0"/>
          <w:strike w:val="0"/>
          <w:color w:val="000000"/>
          <w:sz w:val="23.992576599121094"/>
          <w:szCs w:val="23.992576599121094"/>
          <w:highlight w:val="yellow"/>
          <w:u w:val="none"/>
          <w:vertAlign w:val="baseline"/>
          <w:rtl w:val="0"/>
        </w:rPr>
        <w:t xml:space="preserve">Approvato dal Collegio Docenti il </w:t>
      </w:r>
      <w:r w:rsidDel="00000000" w:rsidR="00000000" w:rsidRPr="00000000">
        <w:rPr>
          <w:rFonts w:ascii="Garamond" w:cs="Garamond" w:eastAsia="Garamond" w:hAnsi="Garamond"/>
          <w:b w:val="1"/>
          <w:sz w:val="23.992576599121094"/>
          <w:szCs w:val="23.992576599121094"/>
          <w:highlight w:val="yellow"/>
          <w:rtl w:val="0"/>
        </w:rPr>
        <w:t xml:space="preserve">……….</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0703125" w:line="240" w:lineRule="auto"/>
        <w:ind w:left="0" w:right="2503.19580078125" w:firstLine="0"/>
        <w:jc w:val="right"/>
        <w:rPr>
          <w:rFonts w:ascii="Garamond" w:cs="Garamond" w:eastAsia="Garamond" w:hAnsi="Garamond"/>
          <w:b w:val="1"/>
          <w:sz w:val="23.992576599121094"/>
          <w:szCs w:val="23.992576599121094"/>
          <w:highlight w:val="yellow"/>
        </w:rPr>
      </w:pPr>
      <w:r w:rsidDel="00000000" w:rsidR="00000000" w:rsidRPr="00000000">
        <w:rPr>
          <w:rFonts w:ascii="Garamond" w:cs="Garamond" w:eastAsia="Garamond" w:hAnsi="Garamond"/>
          <w:b w:val="1"/>
          <w:i w:val="0"/>
          <w:smallCaps w:val="0"/>
          <w:strike w:val="0"/>
          <w:color w:val="000000"/>
          <w:sz w:val="23.992576599121094"/>
          <w:szCs w:val="23.992576599121094"/>
          <w:highlight w:val="yellow"/>
          <w:u w:val="none"/>
          <w:vertAlign w:val="baseline"/>
          <w:rtl w:val="0"/>
        </w:rPr>
        <w:t xml:space="preserve">Deliberato dal Consiglio d’Istituto </w:t>
      </w:r>
      <w:r w:rsidDel="00000000" w:rsidR="00000000" w:rsidRPr="00000000">
        <w:rPr>
          <w:rFonts w:ascii="Garamond" w:cs="Garamond" w:eastAsia="Garamond" w:hAnsi="Garamond"/>
          <w:b w:val="1"/>
          <w:sz w:val="23.992576599121094"/>
          <w:szCs w:val="23.992576599121094"/>
          <w:highlight w:val="yellow"/>
          <w:rtl w:val="0"/>
        </w:rPr>
        <w:t xml:space="preserv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0703125" w:line="240" w:lineRule="auto"/>
        <w:ind w:left="0" w:right="2503.19580078125" w:firstLine="0"/>
        <w:jc w:val="right"/>
        <w:rPr>
          <w:rFonts w:ascii="Garamond" w:cs="Garamond" w:eastAsia="Garamond" w:hAnsi="Garamond"/>
          <w:b w:val="1"/>
          <w:sz w:val="23.992576599121094"/>
          <w:szCs w:val="23.99257659912109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0703125" w:line="240" w:lineRule="auto"/>
        <w:ind w:left="0" w:right="-66.25984251968362" w:firstLine="0"/>
        <w:jc w:val="center"/>
        <w:rPr>
          <w:rFonts w:ascii="Garamond" w:cs="Garamond" w:eastAsia="Garamond" w:hAnsi="Garamond"/>
          <w:b w:val="1"/>
          <w:i w:val="0"/>
          <w:smallCaps w:val="0"/>
          <w:strike w:val="0"/>
          <w:color w:val="000000"/>
          <w:sz w:val="27.83162498474121"/>
          <w:szCs w:val="27.83162498474121"/>
          <w:u w:val="none"/>
          <w:shd w:fill="auto" w:val="clear"/>
          <w:vertAlign w:val="baseline"/>
        </w:rPr>
      </w:pPr>
      <w:r w:rsidDel="00000000" w:rsidR="00000000" w:rsidRPr="00000000">
        <w:rPr>
          <w:rFonts w:ascii="Garamond" w:cs="Garamond" w:eastAsia="Garamond" w:hAnsi="Garamond"/>
          <w:b w:val="1"/>
          <w:i w:val="0"/>
          <w:smallCaps w:val="0"/>
          <w:strike w:val="0"/>
          <w:color w:val="000000"/>
          <w:sz w:val="27.83162498474121"/>
          <w:szCs w:val="27.83162498474121"/>
          <w:u w:val="none"/>
          <w:shd w:fill="auto" w:val="clear"/>
          <w:vertAlign w:val="baseline"/>
          <w:rtl w:val="0"/>
        </w:rPr>
        <w:t xml:space="preserve">REGOLAMENTO PER LA PREVENZIONE E I</w:t>
      </w:r>
      <w:r w:rsidDel="00000000" w:rsidR="00000000" w:rsidRPr="00000000">
        <w:rPr>
          <w:rFonts w:ascii="Garamond" w:cs="Garamond" w:eastAsia="Garamond" w:hAnsi="Garamond"/>
          <w:b w:val="1"/>
          <w:sz w:val="27.83162498474121"/>
          <w:szCs w:val="27.83162498474121"/>
          <w:rtl w:val="0"/>
        </w:rPr>
        <w:t xml:space="preserve">L </w:t>
      </w:r>
      <w:r w:rsidDel="00000000" w:rsidR="00000000" w:rsidRPr="00000000">
        <w:rPr>
          <w:rFonts w:ascii="Garamond" w:cs="Garamond" w:eastAsia="Garamond" w:hAnsi="Garamond"/>
          <w:b w:val="1"/>
          <w:i w:val="0"/>
          <w:smallCaps w:val="0"/>
          <w:strike w:val="0"/>
          <w:color w:val="000000"/>
          <w:sz w:val="27.83162498474121"/>
          <w:szCs w:val="27.83162498474121"/>
          <w:u w:val="none"/>
          <w:shd w:fill="auto" w:val="clear"/>
          <w:vertAlign w:val="baseline"/>
          <w:rtl w:val="0"/>
        </w:rPr>
        <w:t xml:space="preserve">CONTRASTO AL  BULLISMO E AL CYBERBULLISMO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233154296875" w:line="259.976749420166" w:lineRule="auto"/>
        <w:ind w:left="119.52125549316406" w:right="40.7958984375" w:hanging="5.876617431640625"/>
        <w:jc w:val="both"/>
        <w:rPr>
          <w:rFonts w:ascii="Garamond" w:cs="Garamond" w:eastAsia="Garamond" w:hAnsi="Garamond"/>
          <w:b w:val="0"/>
          <w:i w:val="0"/>
          <w:smallCaps w:val="0"/>
          <w:strike w:val="0"/>
          <w:color w:val="000000"/>
          <w:sz w:val="23.992576599121094"/>
          <w:szCs w:val="23.992576599121094"/>
          <w:u w:val="none"/>
          <w:shd w:fill="auto" w:val="clear"/>
          <w:vertAlign w:val="baseline"/>
        </w:rPr>
      </w:pPr>
      <w:r w:rsidDel="00000000" w:rsidR="00000000" w:rsidRPr="00000000">
        <w:rPr>
          <w:rFonts w:ascii="Garamond" w:cs="Garamond" w:eastAsia="Garamond" w:hAnsi="Garamond"/>
          <w:b w:val="0"/>
          <w:i w:val="0"/>
          <w:smallCaps w:val="0"/>
          <w:strike w:val="0"/>
          <w:color w:val="000000"/>
          <w:sz w:val="23.992576599121094"/>
          <w:szCs w:val="23.992576599121094"/>
          <w:u w:val="none"/>
          <w:shd w:fill="auto" w:val="clear"/>
          <w:vertAlign w:val="baseline"/>
          <w:rtl w:val="0"/>
        </w:rPr>
        <w:t xml:space="preserve">Ai sensi del recente aggiornamento delle Linee di orientamento per la prevenzione e il contrasto dei  fenomeni di Bullismo e Cyberbullismo (decreto n. 18 del 13/01/2021) si adotta il seguente  regolamento.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37060546875" w:line="240" w:lineRule="auto"/>
        <w:ind w:left="0" w:right="0" w:firstLine="0"/>
        <w:jc w:val="center"/>
        <w:rPr>
          <w:rFonts w:ascii="Garamond" w:cs="Garamond" w:eastAsia="Garamond" w:hAnsi="Garamond"/>
          <w:b w:val="0"/>
          <w:i w:val="0"/>
          <w:smallCaps w:val="0"/>
          <w:strike w:val="0"/>
          <w:color w:val="000000"/>
          <w:sz w:val="23.992576599121094"/>
          <w:szCs w:val="23.992576599121094"/>
          <w:u w:val="none"/>
          <w:shd w:fill="auto" w:val="clear"/>
          <w:vertAlign w:val="baseline"/>
        </w:rPr>
      </w:pPr>
      <w:r w:rsidDel="00000000" w:rsidR="00000000" w:rsidRPr="00000000">
        <w:rPr>
          <w:rFonts w:ascii="Garamond" w:cs="Garamond" w:eastAsia="Garamond" w:hAnsi="Garamond"/>
          <w:b w:val="0"/>
          <w:i w:val="0"/>
          <w:smallCaps w:val="0"/>
          <w:strike w:val="0"/>
          <w:color w:val="000000"/>
          <w:sz w:val="23.992576599121094"/>
          <w:szCs w:val="23.99257659912109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207763671875" w:line="259.976749420166" w:lineRule="auto"/>
        <w:ind w:left="118.08212280273438" w:right="40.787353515625" w:firstLine="7.435455322265625"/>
        <w:jc w:val="left"/>
        <w:rPr>
          <w:rFonts w:ascii="Garamond" w:cs="Garamond" w:eastAsia="Garamond" w:hAnsi="Garamond"/>
          <w:b w:val="0"/>
          <w:i w:val="0"/>
          <w:smallCaps w:val="0"/>
          <w:strike w:val="0"/>
          <w:color w:val="000000"/>
          <w:sz w:val="23.992576599121094"/>
          <w:szCs w:val="23.992576599121094"/>
          <w:u w:val="none"/>
          <w:shd w:fill="auto" w:val="clear"/>
          <w:vertAlign w:val="baseline"/>
        </w:rPr>
      </w:pPr>
      <w:r w:rsidDel="00000000" w:rsidR="00000000" w:rsidRPr="00000000">
        <w:rPr>
          <w:rFonts w:ascii="Garamond" w:cs="Garamond" w:eastAsia="Garamond" w:hAnsi="Garamond"/>
          <w:b w:val="0"/>
          <w:i w:val="0"/>
          <w:smallCaps w:val="0"/>
          <w:strike w:val="0"/>
          <w:color w:val="000000"/>
          <w:sz w:val="23.992576599121094"/>
          <w:szCs w:val="23.992576599121094"/>
          <w:u w:val="none"/>
          <w:shd w:fill="auto" w:val="clear"/>
          <w:vertAlign w:val="baseline"/>
          <w:rtl w:val="0"/>
        </w:rPr>
        <w:t xml:space="preserve">Con il termine cyberbullismo (“bullismo elettronico” o “bullismo in internet”) si intende una forma di prevaricazione mirata a danneggiare una persona o un gruppo, ripetuta e attuata attraverso l’utilizzo  delle Tecnologie dell’Informazione e della Comunicazione (TIC).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364501953125" w:line="259.97777938842773" w:lineRule="auto"/>
        <w:ind w:left="123.59870910644531" w:right="40.723876953125" w:firstLine="2.398529052734375"/>
        <w:jc w:val="left"/>
        <w:rPr>
          <w:rFonts w:ascii="Garamond" w:cs="Garamond" w:eastAsia="Garamond" w:hAnsi="Garamond"/>
          <w:b w:val="1"/>
          <w:i w:val="0"/>
          <w:smallCaps w:val="0"/>
          <w:strike w:val="0"/>
          <w:color w:val="000000"/>
          <w:sz w:val="23.992576599121094"/>
          <w:szCs w:val="23.992576599121094"/>
          <w:u w:val="none"/>
          <w:shd w:fill="auto" w:val="clear"/>
          <w:vertAlign w:val="baseline"/>
        </w:rPr>
      </w:pPr>
      <w:r w:rsidDel="00000000" w:rsidR="00000000" w:rsidRPr="00000000">
        <w:rPr>
          <w:rFonts w:ascii="Garamond" w:cs="Garamond" w:eastAsia="Garamond" w:hAnsi="Garamond"/>
          <w:b w:val="1"/>
          <w:i w:val="0"/>
          <w:smallCaps w:val="0"/>
          <w:strike w:val="0"/>
          <w:color w:val="000000"/>
          <w:sz w:val="23.992576599121094"/>
          <w:szCs w:val="23.992576599121094"/>
          <w:u w:val="none"/>
          <w:shd w:fill="auto" w:val="clear"/>
          <w:vertAlign w:val="baseline"/>
          <w:rtl w:val="0"/>
        </w:rPr>
        <w:t xml:space="preserve">Cos’è il bullismo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364501953125" w:line="259.97777938842773" w:lineRule="auto"/>
        <w:ind w:left="123.59870910644531" w:right="40.723876953125" w:firstLine="2.398529052734375"/>
        <w:jc w:val="left"/>
        <w:rPr>
          <w:rFonts w:ascii="Garamond" w:cs="Garamond" w:eastAsia="Garamond" w:hAnsi="Garamond"/>
          <w:b w:val="1"/>
          <w:i w:val="0"/>
          <w:smallCaps w:val="0"/>
          <w:strike w:val="0"/>
          <w:color w:val="000000"/>
          <w:sz w:val="23.992576599121094"/>
          <w:szCs w:val="23.992576599121094"/>
          <w:u w:val="none"/>
          <w:shd w:fill="auto" w:val="clear"/>
          <w:vertAlign w:val="baseline"/>
        </w:rPr>
      </w:pPr>
      <w:r w:rsidDel="00000000" w:rsidR="00000000" w:rsidRPr="00000000">
        <w:rPr>
          <w:rFonts w:ascii="Garamond" w:cs="Garamond" w:eastAsia="Garamond" w:hAnsi="Garamond"/>
          <w:b w:val="1"/>
          <w:i w:val="0"/>
          <w:smallCaps w:val="0"/>
          <w:strike w:val="0"/>
          <w:color w:val="000000"/>
          <w:sz w:val="23.992576599121094"/>
          <w:szCs w:val="23.992576599121094"/>
          <w:u w:val="none"/>
          <w:shd w:fill="auto" w:val="clear"/>
          <w:vertAlign w:val="baseline"/>
          <w:rtl w:val="0"/>
        </w:rPr>
        <w:t xml:space="preserve">(cfr. Direttiva Ministeriale n. 16 del 05.02.2007, “Linee di Indirizzo Generali  ed Azioni a Livello Nazionale per la Prevenzione e la Lotta al Bullismo”).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352294921875" w:line="259.97703552246094" w:lineRule="auto"/>
        <w:ind w:left="123.11904907226562" w:right="40.78125" w:firstLine="2.398529052734375"/>
        <w:jc w:val="both"/>
        <w:rPr>
          <w:rFonts w:ascii="Garamond" w:cs="Garamond" w:eastAsia="Garamond" w:hAnsi="Garamond"/>
          <w:b w:val="0"/>
          <w:i w:val="0"/>
          <w:smallCaps w:val="0"/>
          <w:strike w:val="0"/>
          <w:color w:val="000000"/>
          <w:sz w:val="23.992576599121094"/>
          <w:szCs w:val="23.992576599121094"/>
          <w:u w:val="none"/>
          <w:shd w:fill="auto" w:val="clear"/>
          <w:vertAlign w:val="baseline"/>
        </w:rPr>
      </w:pPr>
      <w:r w:rsidDel="00000000" w:rsidR="00000000" w:rsidRPr="00000000">
        <w:rPr>
          <w:rFonts w:ascii="Garamond" w:cs="Garamond" w:eastAsia="Garamond" w:hAnsi="Garamond"/>
          <w:b w:val="0"/>
          <w:i w:val="0"/>
          <w:smallCaps w:val="0"/>
          <w:strike w:val="0"/>
          <w:color w:val="000000"/>
          <w:sz w:val="23.992576599121094"/>
          <w:szCs w:val="23.992576599121094"/>
          <w:u w:val="none"/>
          <w:shd w:fill="auto" w:val="clear"/>
          <w:vertAlign w:val="baseline"/>
          <w:rtl w:val="0"/>
        </w:rPr>
        <w:t xml:space="preserve">Con il termine bullismo si intende un’oppressione, psicologica o fisica, reiterata nel tempo, perpetuata  da una persona o da un gruppo di persone “più potenti” nei confronti di un’altra persona percepita  come “più debole”.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357177734375" w:line="240" w:lineRule="auto"/>
        <w:ind w:left="116.4031982421875" w:right="0" w:firstLine="0"/>
        <w:jc w:val="left"/>
        <w:rPr>
          <w:rFonts w:ascii="Garamond" w:cs="Garamond" w:eastAsia="Garamond" w:hAnsi="Garamond"/>
          <w:b w:val="0"/>
          <w:i w:val="0"/>
          <w:smallCaps w:val="0"/>
          <w:strike w:val="0"/>
          <w:color w:val="000000"/>
          <w:sz w:val="23.992576599121094"/>
          <w:szCs w:val="23.992576599121094"/>
          <w:u w:val="none"/>
          <w:shd w:fill="auto" w:val="clear"/>
          <w:vertAlign w:val="baseline"/>
        </w:rPr>
      </w:pPr>
      <w:r w:rsidDel="00000000" w:rsidR="00000000" w:rsidRPr="00000000">
        <w:rPr>
          <w:rFonts w:ascii="Garamond" w:cs="Garamond" w:eastAsia="Garamond" w:hAnsi="Garamond"/>
          <w:b w:val="0"/>
          <w:i w:val="0"/>
          <w:smallCaps w:val="0"/>
          <w:strike w:val="0"/>
          <w:color w:val="000000"/>
          <w:sz w:val="23.992576599121094"/>
          <w:szCs w:val="23.992576599121094"/>
          <w:u w:val="none"/>
          <w:shd w:fill="auto" w:val="clear"/>
          <w:vertAlign w:val="baseline"/>
          <w:rtl w:val="0"/>
        </w:rPr>
        <w:t xml:space="preserve">Le caratteristiche di questa condotta sono: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06689453125" w:line="240" w:lineRule="auto"/>
        <w:ind w:left="487.677001953125" w:right="0" w:firstLine="0"/>
        <w:jc w:val="left"/>
        <w:rPr>
          <w:rFonts w:ascii="Garamond" w:cs="Garamond" w:eastAsia="Garamond" w:hAnsi="Garamond"/>
          <w:b w:val="0"/>
          <w:i w:val="0"/>
          <w:smallCaps w:val="0"/>
          <w:strike w:val="0"/>
          <w:color w:val="000000"/>
          <w:sz w:val="23.992576599121094"/>
          <w:szCs w:val="23.99257659912109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992576599121094"/>
          <w:szCs w:val="23.99257659912109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3.992576599121094"/>
          <w:szCs w:val="23.992576599121094"/>
          <w:u w:val="none"/>
          <w:shd w:fill="auto" w:val="clear"/>
          <w:vertAlign w:val="baseline"/>
          <w:rtl w:val="0"/>
        </w:rPr>
        <w:t xml:space="preserve">l’intenzionalità;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06689453125" w:line="240" w:lineRule="auto"/>
        <w:ind w:left="487.67547607421875" w:right="0" w:firstLine="0"/>
        <w:jc w:val="left"/>
        <w:rPr>
          <w:rFonts w:ascii="Garamond" w:cs="Garamond" w:eastAsia="Garamond" w:hAnsi="Garamond"/>
          <w:b w:val="0"/>
          <w:i w:val="0"/>
          <w:smallCaps w:val="0"/>
          <w:strike w:val="0"/>
          <w:color w:val="000000"/>
          <w:sz w:val="23.992576599121094"/>
          <w:szCs w:val="23.99257659912109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992576599121094"/>
          <w:szCs w:val="23.99257659912109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3.992576599121094"/>
          <w:szCs w:val="23.992576599121094"/>
          <w:u w:val="none"/>
          <w:shd w:fill="auto" w:val="clear"/>
          <w:vertAlign w:val="baseline"/>
          <w:rtl w:val="0"/>
        </w:rPr>
        <w:t xml:space="preserve">la persistenza nel tempo;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06689453125" w:line="240" w:lineRule="auto"/>
        <w:ind w:left="487.6737976074219" w:right="0" w:firstLine="0"/>
        <w:jc w:val="left"/>
        <w:rPr>
          <w:rFonts w:ascii="Garamond" w:cs="Garamond" w:eastAsia="Garamond" w:hAnsi="Garamond"/>
          <w:b w:val="0"/>
          <w:i w:val="0"/>
          <w:smallCaps w:val="0"/>
          <w:strike w:val="0"/>
          <w:color w:val="000000"/>
          <w:sz w:val="23.992576599121094"/>
          <w:szCs w:val="23.99257659912109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992576599121094"/>
          <w:szCs w:val="23.99257659912109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3.992576599121094"/>
          <w:szCs w:val="23.992576599121094"/>
          <w:u w:val="none"/>
          <w:shd w:fill="auto" w:val="clear"/>
          <w:vertAlign w:val="baseline"/>
          <w:rtl w:val="0"/>
        </w:rPr>
        <w:t xml:space="preserve">l’asimmetria di potere;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0638427734375" w:line="240" w:lineRule="auto"/>
        <w:ind w:left="487.6722717285156" w:right="0" w:firstLine="0"/>
        <w:jc w:val="left"/>
        <w:rPr>
          <w:rFonts w:ascii="Garamond" w:cs="Garamond" w:eastAsia="Garamond" w:hAnsi="Garamond"/>
          <w:b w:val="0"/>
          <w:i w:val="0"/>
          <w:smallCaps w:val="0"/>
          <w:strike w:val="0"/>
          <w:color w:val="000000"/>
          <w:sz w:val="23.992576599121094"/>
          <w:szCs w:val="23.99257659912109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992576599121094"/>
          <w:szCs w:val="23.99257659912109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3.992576599121094"/>
          <w:szCs w:val="23.992576599121094"/>
          <w:u w:val="none"/>
          <w:shd w:fill="auto" w:val="clear"/>
          <w:vertAlign w:val="baseline"/>
          <w:rtl w:val="0"/>
        </w:rPr>
        <w:t xml:space="preserve">la natura sociale del fenomeno.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0638427734375" w:line="240" w:lineRule="auto"/>
        <w:ind w:left="487.6722717285156" w:right="0" w:firstLine="0"/>
        <w:jc w:val="left"/>
        <w:rPr>
          <w:rFonts w:ascii="Garamond" w:cs="Garamond" w:eastAsia="Garamond" w:hAnsi="Garamond"/>
          <w:sz w:val="23.992576599121094"/>
          <w:szCs w:val="23.99257659912109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064208984375" w:line="259.97669219970703" w:lineRule="auto"/>
        <w:ind w:left="123.11477661132812" w:right="40.7958984375" w:hanging="2.1588134765625"/>
        <w:jc w:val="left"/>
        <w:rPr>
          <w:rFonts w:ascii="Garamond" w:cs="Garamond" w:eastAsia="Garamond" w:hAnsi="Garamond"/>
          <w:b w:val="0"/>
          <w:i w:val="0"/>
          <w:smallCaps w:val="0"/>
          <w:strike w:val="0"/>
          <w:color w:val="000000"/>
          <w:sz w:val="23.992576599121094"/>
          <w:szCs w:val="23.992576599121094"/>
          <w:u w:val="none"/>
          <w:shd w:fill="auto" w:val="clear"/>
          <w:vertAlign w:val="baseline"/>
        </w:rPr>
      </w:pPr>
      <w:r w:rsidDel="00000000" w:rsidR="00000000" w:rsidRPr="00000000">
        <w:rPr>
          <w:rFonts w:ascii="Garamond" w:cs="Garamond" w:eastAsia="Garamond" w:hAnsi="Garamond"/>
          <w:b w:val="0"/>
          <w:i w:val="0"/>
          <w:smallCaps w:val="0"/>
          <w:strike w:val="0"/>
          <w:color w:val="000000"/>
          <w:sz w:val="23.992576599121094"/>
          <w:szCs w:val="23.992576599121094"/>
          <w:u w:val="none"/>
          <w:shd w:fill="auto" w:val="clear"/>
          <w:vertAlign w:val="baseline"/>
          <w:rtl w:val="0"/>
        </w:rPr>
        <w:t xml:space="preserve">È inoltre importante considerare, al fine di una immediata differenziazione di questo comportamento  da altri: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3643798828125" w:line="257.97672271728516" w:lineRule="auto"/>
        <w:ind w:left="842.8814697265625" w:right="40.780029296875" w:hanging="349.69207763671875"/>
        <w:jc w:val="both"/>
        <w:rPr>
          <w:rFonts w:ascii="Garamond" w:cs="Garamond" w:eastAsia="Garamond" w:hAnsi="Garamond"/>
          <w:b w:val="0"/>
          <w:i w:val="0"/>
          <w:smallCaps w:val="0"/>
          <w:strike w:val="0"/>
          <w:color w:val="000000"/>
          <w:sz w:val="23.992576599121094"/>
          <w:szCs w:val="23.992576599121094"/>
          <w:u w:val="none"/>
          <w:shd w:fill="auto" w:val="clear"/>
          <w:vertAlign w:val="baseline"/>
        </w:rPr>
      </w:pPr>
      <w:r w:rsidDel="00000000" w:rsidR="00000000" w:rsidRPr="00000000">
        <w:rPr>
          <w:rFonts w:ascii="Garamond" w:cs="Garamond" w:eastAsia="Garamond" w:hAnsi="Garamond"/>
          <w:b w:val="0"/>
          <w:i w:val="0"/>
          <w:smallCaps w:val="0"/>
          <w:strike w:val="0"/>
          <w:color w:val="000000"/>
          <w:sz w:val="23.992576599121094"/>
          <w:szCs w:val="23.992576599121094"/>
          <w:u w:val="none"/>
          <w:shd w:fill="auto" w:val="clear"/>
          <w:vertAlign w:val="baseline"/>
          <w:rtl w:val="0"/>
        </w:rPr>
        <w:t xml:space="preserve">1. </w:t>
      </w:r>
      <w:r w:rsidDel="00000000" w:rsidR="00000000" w:rsidRPr="00000000">
        <w:rPr>
          <w:rFonts w:ascii="Garamond" w:cs="Garamond" w:eastAsia="Garamond" w:hAnsi="Garamond"/>
          <w:b w:val="1"/>
          <w:i w:val="0"/>
          <w:smallCaps w:val="0"/>
          <w:strike w:val="0"/>
          <w:color w:val="000000"/>
          <w:sz w:val="23.992576599121094"/>
          <w:szCs w:val="23.992576599121094"/>
          <w:u w:val="none"/>
          <w:shd w:fill="auto" w:val="clear"/>
          <w:vertAlign w:val="baseline"/>
          <w:rtl w:val="0"/>
        </w:rPr>
        <w:t xml:space="preserve">l’età</w:t>
      </w:r>
      <w:r w:rsidDel="00000000" w:rsidR="00000000" w:rsidRPr="00000000">
        <w:rPr>
          <w:rFonts w:ascii="Garamond" w:cs="Garamond" w:eastAsia="Garamond" w:hAnsi="Garamond"/>
          <w:b w:val="0"/>
          <w:i w:val="0"/>
          <w:smallCaps w:val="0"/>
          <w:strike w:val="0"/>
          <w:color w:val="000000"/>
          <w:sz w:val="23.992576599121094"/>
          <w:szCs w:val="23.992576599121094"/>
          <w:u w:val="none"/>
          <w:shd w:fill="auto" w:val="clear"/>
          <w:vertAlign w:val="baseline"/>
          <w:rtl w:val="0"/>
        </w:rPr>
        <w:t xml:space="preserve">: il bullismo è una forma di prevaricazione tra coetanei (bambini/e e adolescenti) che va  differenziata da fenomeni di altro tipo che vedono, ad esempio, coinvolte tra di loro persone  adulte o persone adulte con minorenni;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35797119140625" w:line="257.97680854797363" w:lineRule="auto"/>
        <w:ind w:left="844.3063354492188" w:right="40.79345703125" w:hanging="363.82415771484375"/>
        <w:jc w:val="both"/>
        <w:rPr>
          <w:rFonts w:ascii="Garamond" w:cs="Garamond" w:eastAsia="Garamond" w:hAnsi="Garamond"/>
          <w:sz w:val="23.992576599121094"/>
          <w:szCs w:val="23.992576599121094"/>
        </w:rPr>
      </w:pPr>
      <w:r w:rsidDel="00000000" w:rsidR="00000000" w:rsidRPr="00000000">
        <w:rPr>
          <w:rFonts w:ascii="Garamond" w:cs="Garamond" w:eastAsia="Garamond" w:hAnsi="Garamond"/>
          <w:b w:val="0"/>
          <w:i w:val="0"/>
          <w:smallCaps w:val="0"/>
          <w:strike w:val="0"/>
          <w:color w:val="000000"/>
          <w:sz w:val="23.992576599121094"/>
          <w:szCs w:val="23.992576599121094"/>
          <w:u w:val="none"/>
          <w:shd w:fill="auto" w:val="clear"/>
          <w:vertAlign w:val="baseline"/>
          <w:rtl w:val="0"/>
        </w:rPr>
        <w:t xml:space="preserve">2. </w:t>
      </w:r>
      <w:r w:rsidDel="00000000" w:rsidR="00000000" w:rsidRPr="00000000">
        <w:rPr>
          <w:rFonts w:ascii="Garamond" w:cs="Garamond" w:eastAsia="Garamond" w:hAnsi="Garamond"/>
          <w:b w:val="1"/>
          <w:i w:val="0"/>
          <w:smallCaps w:val="0"/>
          <w:strike w:val="0"/>
          <w:color w:val="000000"/>
          <w:sz w:val="23.992576599121094"/>
          <w:szCs w:val="23.992576599121094"/>
          <w:u w:val="none"/>
          <w:shd w:fill="auto" w:val="clear"/>
          <w:vertAlign w:val="baseline"/>
          <w:rtl w:val="0"/>
        </w:rPr>
        <w:t xml:space="preserve">il contesto: </w:t>
      </w:r>
      <w:r w:rsidDel="00000000" w:rsidR="00000000" w:rsidRPr="00000000">
        <w:rPr>
          <w:rFonts w:ascii="Garamond" w:cs="Garamond" w:eastAsia="Garamond" w:hAnsi="Garamond"/>
          <w:b w:val="0"/>
          <w:i w:val="0"/>
          <w:smallCaps w:val="0"/>
          <w:strike w:val="0"/>
          <w:color w:val="000000"/>
          <w:sz w:val="23.992576599121094"/>
          <w:szCs w:val="23.992576599121094"/>
          <w:u w:val="none"/>
          <w:shd w:fill="auto" w:val="clear"/>
          <w:vertAlign w:val="baseline"/>
          <w:rtl w:val="0"/>
        </w:rPr>
        <w:t xml:space="preserve">il bullismo nasce e si sviluppa prevalentemente nel contesto scolastico; nello  scenario virtuale, azioni di bullismo reale possono essere fotografate o videoriprese, pubblicate  e diffuse sul web (social network, siti di foto-video sharing, email, blog, forum, chat, ecc.) trasformandosi in vere e proprie azioni di prepotenza informatica, di persecuzione, di molestia e  calunnia.  </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3515625" w:line="258.6434268951416" w:lineRule="auto"/>
        <w:ind w:left="123.11653137207031" w:right="40.784912109375" w:hanging="6.7156982421875"/>
        <w:jc w:val="left"/>
        <w:rPr>
          <w:rFonts w:ascii="Garamond" w:cs="Garamond" w:eastAsia="Garamond" w:hAnsi="Garamond"/>
          <w:sz w:val="23.992576599121094"/>
          <w:szCs w:val="23.99257659912109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3515625" w:line="258.6434268951416" w:lineRule="auto"/>
        <w:ind w:left="123.11653137207031" w:right="40.784912109375" w:hanging="6.7156982421875"/>
        <w:jc w:val="left"/>
        <w:rPr>
          <w:rFonts w:ascii="Garamond" w:cs="Garamond" w:eastAsia="Garamond" w:hAnsi="Garamond"/>
          <w:b w:val="1"/>
          <w:sz w:val="23.992576599121094"/>
          <w:szCs w:val="23.992576599121094"/>
        </w:rPr>
      </w:pPr>
      <w:r w:rsidDel="00000000" w:rsidR="00000000" w:rsidRPr="00000000">
        <w:rPr>
          <w:rFonts w:ascii="Garamond" w:cs="Garamond" w:eastAsia="Garamond" w:hAnsi="Garamond"/>
          <w:b w:val="0"/>
          <w:i w:val="0"/>
          <w:smallCaps w:val="0"/>
          <w:strike w:val="0"/>
          <w:color w:val="000000"/>
          <w:sz w:val="23.992576599121094"/>
          <w:szCs w:val="23.992576599121094"/>
          <w:u w:val="none"/>
          <w:shd w:fill="auto" w:val="clear"/>
          <w:vertAlign w:val="baseline"/>
          <w:rtl w:val="0"/>
        </w:rPr>
        <w:t xml:space="preserve">Le azioni aggressive possono esplicitarsi anche solo attraverso l’utilizzo diretto delle tecnologie: la  diffusione, ad esempio, di foto private all’insaputa della vittima designata, l’invio ripetuto di messaggi  offensivi e denigratori, la costruzione di profili “fake” con lo stesso obiettivo, ecc.  Si tratta di azioni aggressive che possono ledere fortemente il benessere psicofisico di chi le subisce.  </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570068359375" w:line="240" w:lineRule="auto"/>
        <w:ind w:left="125.99533081054688" w:right="0" w:firstLine="0"/>
        <w:jc w:val="left"/>
        <w:rPr>
          <w:rFonts w:ascii="Garamond" w:cs="Garamond" w:eastAsia="Garamond" w:hAnsi="Garamond"/>
          <w:b w:val="1"/>
          <w:i w:val="0"/>
          <w:smallCaps w:val="0"/>
          <w:strike w:val="0"/>
          <w:color w:val="000000"/>
          <w:sz w:val="23.992576599121094"/>
          <w:szCs w:val="23.992576599121094"/>
          <w:u w:val="none"/>
          <w:shd w:fill="auto" w:val="clear"/>
          <w:vertAlign w:val="baseline"/>
        </w:rPr>
      </w:pPr>
      <w:r w:rsidDel="00000000" w:rsidR="00000000" w:rsidRPr="00000000">
        <w:rPr>
          <w:rFonts w:ascii="Garamond" w:cs="Garamond" w:eastAsia="Garamond" w:hAnsi="Garamond"/>
          <w:b w:val="1"/>
          <w:i w:val="0"/>
          <w:smallCaps w:val="0"/>
          <w:strike w:val="0"/>
          <w:color w:val="000000"/>
          <w:sz w:val="23.992576599121094"/>
          <w:szCs w:val="23.992576599121094"/>
          <w:u w:val="none"/>
          <w:shd w:fill="auto" w:val="clear"/>
          <w:vertAlign w:val="baseline"/>
          <w:rtl w:val="0"/>
        </w:rPr>
        <w:t xml:space="preserve">Cos’è il cyberbullismo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007568359375" w:line="257.9770088195801" w:lineRule="auto"/>
        <w:ind w:left="116.40129089355469" w:right="106.1865234375" w:firstLine="3.83758544921875"/>
        <w:jc w:val="left"/>
        <w:rPr>
          <w:rFonts w:ascii="Garamond" w:cs="Garamond" w:eastAsia="Garamond" w:hAnsi="Garamond"/>
          <w:b w:val="0"/>
          <w:i w:val="0"/>
          <w:smallCaps w:val="0"/>
          <w:strike w:val="0"/>
          <w:color w:val="000000"/>
          <w:sz w:val="23.992576599121094"/>
          <w:szCs w:val="23.992576599121094"/>
          <w:u w:val="none"/>
          <w:shd w:fill="auto" w:val="clear"/>
          <w:vertAlign w:val="baseline"/>
        </w:rPr>
      </w:pPr>
      <w:r w:rsidDel="00000000" w:rsidR="00000000" w:rsidRPr="00000000">
        <w:rPr>
          <w:rFonts w:ascii="Garamond" w:cs="Garamond" w:eastAsia="Garamond" w:hAnsi="Garamond"/>
          <w:b w:val="0"/>
          <w:i w:val="0"/>
          <w:smallCaps w:val="0"/>
          <w:strike w:val="0"/>
          <w:color w:val="000000"/>
          <w:sz w:val="23.992576599121094"/>
          <w:szCs w:val="23.992576599121094"/>
          <w:u w:val="none"/>
          <w:shd w:fill="auto" w:val="clear"/>
          <w:vertAlign w:val="baseline"/>
          <w:rtl w:val="0"/>
        </w:rPr>
        <w:t xml:space="preserve">Il cyberbullismo, come il bullismo tradizionale, è considerato un fenomeno di natura socio-relazionale che prevede un’asimmetria della relazione tra coetanei, ma si differenzia però per diversi elementi.  Le caratteristiche distintive del cyberbullismo sono: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35498046875" w:line="267.9762268066406" w:lineRule="auto"/>
        <w:ind w:left="283.46456692913375" w:right="40.789794921875" w:firstLine="0"/>
        <w:jc w:val="left"/>
        <w:rPr>
          <w:rFonts w:ascii="Garamond" w:cs="Garamond" w:eastAsia="Garamond" w:hAnsi="Garamond"/>
          <w:b w:val="0"/>
          <w:i w:val="0"/>
          <w:smallCaps w:val="0"/>
          <w:strike w:val="0"/>
          <w:color w:val="000000"/>
          <w:sz w:val="23.992576599121094"/>
          <w:szCs w:val="23.99257659912109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992576599121094"/>
          <w:szCs w:val="23.99257659912109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3.992576599121094"/>
          <w:szCs w:val="23.992576599121094"/>
          <w:u w:val="none"/>
          <w:shd w:fill="auto" w:val="clear"/>
          <w:vertAlign w:val="baseline"/>
          <w:rtl w:val="0"/>
        </w:rPr>
        <w:t xml:space="preserve">l’anonimato reso possibile, ad esempio, attraverso l’utilizzo di uno pseudonimo;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35498046875" w:line="267.9762268066406" w:lineRule="auto"/>
        <w:ind w:left="283.46456692913375" w:right="40.789794921875" w:firstLine="0"/>
        <w:jc w:val="left"/>
        <w:rPr>
          <w:rFonts w:ascii="Garamond" w:cs="Garamond" w:eastAsia="Garamond" w:hAnsi="Garamond"/>
          <w:b w:val="0"/>
          <w:i w:val="0"/>
          <w:smallCaps w:val="0"/>
          <w:strike w:val="0"/>
          <w:color w:val="000000"/>
          <w:sz w:val="23.992576599121094"/>
          <w:szCs w:val="23.99257659912109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992576599121094"/>
          <w:szCs w:val="23.99257659912109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3.992576599121094"/>
          <w:szCs w:val="23.992576599121094"/>
          <w:u w:val="none"/>
          <w:shd w:fill="auto" w:val="clear"/>
          <w:vertAlign w:val="baseline"/>
          <w:rtl w:val="0"/>
        </w:rPr>
        <w:t xml:space="preserve">l’assenza di relazione e di contatto diretto tra bullo e vittima. Nel bullo può contribuire a  diminuire il livello di consapevolezza del danno arrecato e, d’altra parte, nella vittima, può  rendere ancora più difficile sottrarsi alla prepotenza;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3916015625" w:line="259.9782943725586" w:lineRule="auto"/>
        <w:ind w:left="283.46456692913375" w:right="40.79345703125" w:firstLine="0"/>
        <w:jc w:val="left"/>
        <w:rPr>
          <w:rFonts w:ascii="Garamond" w:cs="Garamond" w:eastAsia="Garamond" w:hAnsi="Garamond"/>
          <w:b w:val="0"/>
          <w:i w:val="0"/>
          <w:smallCaps w:val="0"/>
          <w:strike w:val="0"/>
          <w:color w:val="000000"/>
          <w:sz w:val="23.992576599121094"/>
          <w:szCs w:val="23.99257659912109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992576599121094"/>
          <w:szCs w:val="23.99257659912109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3.992576599121094"/>
          <w:szCs w:val="23.992576599121094"/>
          <w:u w:val="none"/>
          <w:shd w:fill="auto" w:val="clear"/>
          <w:vertAlign w:val="baseline"/>
          <w:rtl w:val="0"/>
        </w:rPr>
        <w:t xml:space="preserve">l’assenza di limiti spazio-temporali (motivo per cui l’elemento della “persistenza del tempo” che  caratterizza il bullismo tradizionale assume qui valore e significati differenti).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34619140625" w:line="240" w:lineRule="auto"/>
        <w:ind w:left="141.73228346456688" w:right="0" w:firstLine="0"/>
        <w:jc w:val="left"/>
        <w:rPr>
          <w:rFonts w:ascii="Garamond" w:cs="Garamond" w:eastAsia="Garamond" w:hAnsi="Garamond"/>
          <w:b w:val="1"/>
          <w:i w:val="0"/>
          <w:smallCaps w:val="0"/>
          <w:strike w:val="0"/>
          <w:color w:val="000000"/>
          <w:sz w:val="23.992576599121094"/>
          <w:szCs w:val="23.992576599121094"/>
          <w:u w:val="none"/>
          <w:shd w:fill="auto" w:val="clear"/>
          <w:vertAlign w:val="baseline"/>
        </w:rPr>
      </w:pPr>
      <w:r w:rsidDel="00000000" w:rsidR="00000000" w:rsidRPr="00000000">
        <w:rPr>
          <w:rFonts w:ascii="Garamond" w:cs="Garamond" w:eastAsia="Garamond" w:hAnsi="Garamond"/>
          <w:b w:val="1"/>
          <w:i w:val="0"/>
          <w:smallCaps w:val="0"/>
          <w:strike w:val="0"/>
          <w:color w:val="000000"/>
          <w:sz w:val="23.992576599121094"/>
          <w:szCs w:val="23.992576599121094"/>
          <w:u w:val="none"/>
          <w:shd w:fill="auto" w:val="clear"/>
          <w:vertAlign w:val="baseline"/>
          <w:rtl w:val="0"/>
        </w:rPr>
        <w:t xml:space="preserve">Riferimenti legislativi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6080322265625" w:line="240" w:lineRule="auto"/>
        <w:ind w:left="425.19685039370086" w:right="0" w:firstLine="0"/>
        <w:jc w:val="left"/>
        <w:rPr>
          <w:rFonts w:ascii="Garamond" w:cs="Garamond" w:eastAsia="Garamond" w:hAnsi="Garamond"/>
          <w:b w:val="0"/>
          <w:i w:val="0"/>
          <w:smallCaps w:val="0"/>
          <w:strike w:val="0"/>
          <w:color w:val="000000"/>
          <w:sz w:val="23.992576599121094"/>
          <w:szCs w:val="23.99257659912109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992576599121094"/>
          <w:szCs w:val="23.99257659912109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3.992576599121094"/>
          <w:szCs w:val="23.992576599121094"/>
          <w:u w:val="none"/>
          <w:shd w:fill="auto" w:val="clear"/>
          <w:vertAlign w:val="baseline"/>
          <w:rtl w:val="0"/>
        </w:rPr>
        <w:t xml:space="preserve">Artt. 3-33-34 della Costituzione Italiana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06884765625" w:line="259.976749420166" w:lineRule="auto"/>
        <w:ind w:left="425.19685039370086" w:right="40.780029296875" w:firstLine="0"/>
        <w:jc w:val="left"/>
        <w:rPr>
          <w:rFonts w:ascii="Garamond" w:cs="Garamond" w:eastAsia="Garamond" w:hAnsi="Garamond"/>
          <w:b w:val="0"/>
          <w:i w:val="0"/>
          <w:smallCaps w:val="0"/>
          <w:strike w:val="0"/>
          <w:color w:val="000000"/>
          <w:sz w:val="23.992576599121094"/>
          <w:szCs w:val="23.99257659912109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992576599121094"/>
          <w:szCs w:val="23.99257659912109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3.992576599121094"/>
          <w:szCs w:val="23.992576599121094"/>
          <w:u w:val="none"/>
          <w:shd w:fill="auto" w:val="clear"/>
          <w:vertAlign w:val="baseline"/>
          <w:rtl w:val="0"/>
        </w:rPr>
        <w:t xml:space="preserve">Direttiva MIUR n.16 del 5 Febbraio 2007 recante “Linee di indirizzo generali ed azioni a livello  nazionale per la prevenzione e la lotta al bullismo”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3720703125" w:line="259.97703552246094" w:lineRule="auto"/>
        <w:ind w:left="425.19685039370086" w:right="40.782470703125" w:firstLine="0"/>
        <w:jc w:val="both"/>
        <w:rPr>
          <w:rFonts w:ascii="Garamond" w:cs="Garamond" w:eastAsia="Garamond" w:hAnsi="Garamond"/>
          <w:b w:val="0"/>
          <w:i w:val="0"/>
          <w:smallCaps w:val="0"/>
          <w:strike w:val="0"/>
          <w:color w:val="000000"/>
          <w:sz w:val="23.992576599121094"/>
          <w:szCs w:val="23.99257659912109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992576599121094"/>
          <w:szCs w:val="23.99257659912109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3.992576599121094"/>
          <w:szCs w:val="23.992576599121094"/>
          <w:u w:val="none"/>
          <w:shd w:fill="auto" w:val="clear"/>
          <w:vertAlign w:val="baseline"/>
          <w:rtl w:val="0"/>
        </w:rPr>
        <w:t xml:space="preserve">Direttiva MPI del 15 Marzo 2007 recante “Linee di indirizzo ed indicazioni in materia di  utilizzo di telefoni cellulari e di altri dispositivi elettronici durante l’attività didattica, irrogazione  di sanzioni disciplinari, dovere di vigilanza e di corresponsabilità dei genitori e dei docenti”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36181640625" w:line="258.97690773010254" w:lineRule="auto"/>
        <w:ind w:left="425.19685039370086" w:right="40.789794921875" w:firstLine="0"/>
        <w:jc w:val="both"/>
        <w:rPr>
          <w:rFonts w:ascii="Garamond" w:cs="Garamond" w:eastAsia="Garamond" w:hAnsi="Garamond"/>
          <w:b w:val="0"/>
          <w:i w:val="0"/>
          <w:smallCaps w:val="0"/>
          <w:strike w:val="0"/>
          <w:color w:val="000000"/>
          <w:sz w:val="23.992576599121094"/>
          <w:szCs w:val="23.99257659912109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992576599121094"/>
          <w:szCs w:val="23.99257659912109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3.992576599121094"/>
          <w:szCs w:val="23.992576599121094"/>
          <w:u w:val="none"/>
          <w:shd w:fill="auto" w:val="clear"/>
          <w:vertAlign w:val="baseline"/>
          <w:rtl w:val="0"/>
        </w:rPr>
        <w:t xml:space="preserve">Direttiva MPI n. 104 del 30 Novembre 2007 recante “Linee di indirizzo e chiarimenti in  interpretativi ed applicativi in ordine alla normativa vigente posta a tutela della privacy con  particolare riferimento all’utilizzo di telefoni cellulari o di altri dispositivi elettronici nelle  comunità scolastiche allo scopo di acquisire e/o divulgare immagini, filmati o registrazioni  vocali”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363525390625" w:line="240" w:lineRule="auto"/>
        <w:ind w:left="425.19685039370086" w:right="0" w:firstLine="0"/>
        <w:jc w:val="left"/>
        <w:rPr>
          <w:rFonts w:ascii="Garamond" w:cs="Garamond" w:eastAsia="Garamond" w:hAnsi="Garamond"/>
          <w:b w:val="0"/>
          <w:i w:val="0"/>
          <w:smallCaps w:val="0"/>
          <w:strike w:val="0"/>
          <w:color w:val="000000"/>
          <w:sz w:val="23.992576599121094"/>
          <w:szCs w:val="23.99257659912109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992576599121094"/>
          <w:szCs w:val="23.99257659912109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3.992576599121094"/>
          <w:szCs w:val="23.992576599121094"/>
          <w:u w:val="none"/>
          <w:shd w:fill="auto" w:val="clear"/>
          <w:vertAlign w:val="baseline"/>
          <w:rtl w:val="0"/>
        </w:rPr>
        <w:t xml:space="preserve">Direttiva MIUR n.1455/06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072998046875" w:line="259.976749420166" w:lineRule="auto"/>
        <w:ind w:left="425.19685039370086" w:right="40.799560546875" w:firstLine="0"/>
        <w:jc w:val="left"/>
        <w:rPr>
          <w:rFonts w:ascii="Garamond" w:cs="Garamond" w:eastAsia="Garamond" w:hAnsi="Garamond"/>
          <w:b w:val="0"/>
          <w:i w:val="0"/>
          <w:smallCaps w:val="0"/>
          <w:strike w:val="0"/>
          <w:color w:val="000000"/>
          <w:sz w:val="23.992576599121094"/>
          <w:szCs w:val="23.99257659912109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992576599121094"/>
          <w:szCs w:val="23.99257659912109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3.992576599121094"/>
          <w:szCs w:val="23.992576599121094"/>
          <w:u w:val="none"/>
          <w:shd w:fill="auto" w:val="clear"/>
          <w:vertAlign w:val="baseline"/>
          <w:rtl w:val="0"/>
        </w:rPr>
        <w:t xml:space="preserve">Linee Orientamento MIUR aprile 2015 per azioni di prevenzione e contrasto al bullismo e al  cyber bullismo, aggiornate a gennaio 2021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36181640625" w:line="287.9746341705322" w:lineRule="auto"/>
        <w:ind w:left="425.19685039370086" w:right="1720.81298828125" w:firstLine="0"/>
        <w:jc w:val="left"/>
        <w:rPr>
          <w:rFonts w:ascii="Garamond" w:cs="Garamond" w:eastAsia="Garamond" w:hAnsi="Garamond"/>
          <w:b w:val="0"/>
          <w:i w:val="0"/>
          <w:smallCaps w:val="0"/>
          <w:strike w:val="0"/>
          <w:color w:val="000000"/>
          <w:sz w:val="23.992576599121094"/>
          <w:szCs w:val="23.99257659912109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992576599121094"/>
          <w:szCs w:val="23.99257659912109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3.992576599121094"/>
          <w:szCs w:val="23.992576599121094"/>
          <w:u w:val="none"/>
          <w:shd w:fill="auto" w:val="clear"/>
          <w:vertAlign w:val="baseline"/>
          <w:rtl w:val="0"/>
        </w:rPr>
        <w:t xml:space="preserve">D.P.R. 249/98 e 235/2007 recante “Statuto delle studentesse e degli studenti”  </w:t>
      </w:r>
      <w:r w:rsidDel="00000000" w:rsidR="00000000" w:rsidRPr="00000000">
        <w:rPr>
          <w:rFonts w:ascii="Noto Sans Symbols" w:cs="Noto Sans Symbols" w:eastAsia="Noto Sans Symbols" w:hAnsi="Noto Sans Symbols"/>
          <w:b w:val="0"/>
          <w:i w:val="0"/>
          <w:smallCaps w:val="0"/>
          <w:strike w:val="0"/>
          <w:color w:val="000000"/>
          <w:sz w:val="23.992576599121094"/>
          <w:szCs w:val="23.99257659912109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3.992576599121094"/>
          <w:szCs w:val="23.992576599121094"/>
          <w:u w:val="none"/>
          <w:shd w:fill="auto" w:val="clear"/>
          <w:vertAlign w:val="baseline"/>
          <w:rtl w:val="0"/>
        </w:rPr>
        <w:t xml:space="preserve">Artt. 581- 582-594-595-610-612-635 del Codice Penale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47705078125" w:line="240" w:lineRule="auto"/>
        <w:ind w:left="425.19685039370086" w:right="0" w:firstLine="0"/>
        <w:jc w:val="left"/>
        <w:rPr>
          <w:rFonts w:ascii="Garamond" w:cs="Garamond" w:eastAsia="Garamond" w:hAnsi="Garamond"/>
          <w:b w:val="1"/>
          <w:sz w:val="23.992576599121094"/>
          <w:szCs w:val="23.992576599121094"/>
        </w:rPr>
      </w:pPr>
      <w:r w:rsidDel="00000000" w:rsidR="00000000" w:rsidRPr="00000000">
        <w:rPr>
          <w:rFonts w:ascii="Noto Sans Symbols" w:cs="Noto Sans Symbols" w:eastAsia="Noto Sans Symbols" w:hAnsi="Noto Sans Symbols"/>
          <w:b w:val="0"/>
          <w:i w:val="0"/>
          <w:smallCaps w:val="0"/>
          <w:strike w:val="0"/>
          <w:color w:val="000000"/>
          <w:sz w:val="23.992576599121094"/>
          <w:szCs w:val="23.99257659912109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3.992576599121094"/>
          <w:szCs w:val="23.992576599121094"/>
          <w:u w:val="none"/>
          <w:shd w:fill="auto" w:val="clear"/>
          <w:vertAlign w:val="baseline"/>
          <w:rtl w:val="0"/>
        </w:rPr>
        <w:t xml:space="preserve">Artt. 2043-2047-2048 Codice Civile  </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0057373046875" w:line="240" w:lineRule="auto"/>
        <w:ind w:left="0" w:right="0" w:firstLine="0"/>
        <w:jc w:val="left"/>
        <w:rPr>
          <w:rFonts w:ascii="Garamond" w:cs="Garamond" w:eastAsia="Garamond" w:hAnsi="Garamond"/>
          <w:b w:val="1"/>
          <w:i w:val="0"/>
          <w:smallCaps w:val="0"/>
          <w:strike w:val="0"/>
          <w:color w:val="000000"/>
          <w:sz w:val="23.992576599121094"/>
          <w:szCs w:val="23.992576599121094"/>
          <w:u w:val="none"/>
          <w:shd w:fill="auto" w:val="clear"/>
          <w:vertAlign w:val="baseline"/>
        </w:rPr>
      </w:pPr>
      <w:r w:rsidDel="00000000" w:rsidR="00000000" w:rsidRPr="00000000">
        <w:rPr>
          <w:rFonts w:ascii="Garamond" w:cs="Garamond" w:eastAsia="Garamond" w:hAnsi="Garamond"/>
          <w:b w:val="1"/>
          <w:i w:val="0"/>
          <w:smallCaps w:val="0"/>
          <w:strike w:val="0"/>
          <w:color w:val="000000"/>
          <w:sz w:val="23.992576599121094"/>
          <w:szCs w:val="23.992576599121094"/>
          <w:u w:val="none"/>
          <w:shd w:fill="auto" w:val="clear"/>
          <w:vertAlign w:val="baseline"/>
          <w:rtl w:val="0"/>
        </w:rPr>
        <w:t xml:space="preserve">Differenze tra bullismo e cyberbullismo</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0057373046875" w:line="240" w:lineRule="auto"/>
        <w:ind w:left="0" w:right="0" w:firstLine="0"/>
        <w:jc w:val="left"/>
        <w:rPr>
          <w:rFonts w:ascii="Garamond" w:cs="Garamond" w:eastAsia="Garamond" w:hAnsi="Garamond"/>
          <w:b w:val="1"/>
          <w:sz w:val="23.992576599121094"/>
          <w:szCs w:val="23.992576599121094"/>
        </w:rPr>
      </w:pPr>
      <w:r w:rsidDel="00000000" w:rsidR="00000000" w:rsidRPr="00000000">
        <w:rPr>
          <w:rtl w:val="0"/>
        </w:rPr>
      </w:r>
    </w:p>
    <w:tbl>
      <w:tblPr>
        <w:tblStyle w:val="Table1"/>
        <w:tblW w:w="9495.0" w:type="dxa"/>
        <w:jc w:val="left"/>
        <w:tblInd w:w="120.9137725830078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0"/>
        <w:gridCol w:w="3465"/>
        <w:gridCol w:w="3420"/>
        <w:tblGridChange w:id="0">
          <w:tblGrid>
            <w:gridCol w:w="2610"/>
            <w:gridCol w:w="3465"/>
            <w:gridCol w:w="34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sz w:val="23.992576599121094"/>
                <w:szCs w:val="23.99257659912109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sz w:val="23.992576599121094"/>
                <w:szCs w:val="23.992576599121094"/>
              </w:rPr>
            </w:pPr>
            <w:r w:rsidDel="00000000" w:rsidR="00000000" w:rsidRPr="00000000">
              <w:rPr>
                <w:rFonts w:ascii="Garamond" w:cs="Garamond" w:eastAsia="Garamond" w:hAnsi="Garamond"/>
                <w:b w:val="1"/>
                <w:sz w:val="23.992576599121094"/>
                <w:szCs w:val="23.992576599121094"/>
                <w:rtl w:val="0"/>
              </w:rPr>
              <w:t xml:space="preserve">Bullismo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sz w:val="23.992576599121094"/>
                <w:szCs w:val="23.992576599121094"/>
              </w:rPr>
            </w:pPr>
            <w:r w:rsidDel="00000000" w:rsidR="00000000" w:rsidRPr="00000000">
              <w:rPr>
                <w:rFonts w:ascii="Garamond" w:cs="Garamond" w:eastAsia="Garamond" w:hAnsi="Garamond"/>
                <w:b w:val="1"/>
                <w:sz w:val="23.992576599121094"/>
                <w:szCs w:val="23.992576599121094"/>
                <w:rtl w:val="0"/>
              </w:rPr>
              <w:t xml:space="preserve">Cyberbullismo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sz w:val="23.992576599121094"/>
                <w:szCs w:val="23.992576599121094"/>
              </w:rPr>
            </w:pPr>
            <w:r w:rsidDel="00000000" w:rsidR="00000000" w:rsidRPr="00000000">
              <w:rPr>
                <w:rFonts w:ascii="Garamond" w:cs="Garamond" w:eastAsia="Garamond" w:hAnsi="Garamond"/>
                <w:b w:val="1"/>
                <w:sz w:val="23.992576599121094"/>
                <w:szCs w:val="23.992576599121094"/>
                <w:rtl w:val="0"/>
              </w:rPr>
              <w:t xml:space="preserve">Chi riguarda?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Sono coinvolti solo gli studenti della classe e/o dell'Istituto</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3.992576599121094"/>
                <w:szCs w:val="23.99257659912109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Possono essere coinvolti ragazzi di tutto</w:t>
            </w:r>
          </w:p>
          <w:p w:rsidR="00000000" w:rsidDel="00000000" w:rsidP="00000000" w:rsidRDefault="00000000" w:rsidRPr="00000000" w14:paraId="00000039">
            <w:pPr>
              <w:widowControl w:val="0"/>
              <w:spacing w:line="240" w:lineRule="auto"/>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il mondo</w:t>
            </w:r>
          </w:p>
        </w:tc>
      </w:tr>
      <w:tr>
        <w:trPr>
          <w:cantSplit w:val="0"/>
          <w:trHeight w:val="1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sz w:val="23.992576599121094"/>
                <w:szCs w:val="23.992576599121094"/>
              </w:rPr>
            </w:pPr>
            <w:r w:rsidDel="00000000" w:rsidR="00000000" w:rsidRPr="00000000">
              <w:rPr>
                <w:rFonts w:ascii="Garamond" w:cs="Garamond" w:eastAsia="Garamond" w:hAnsi="Garamond"/>
                <w:b w:val="1"/>
                <w:sz w:val="23.992576599121094"/>
                <w:szCs w:val="23.992576599121094"/>
                <w:rtl w:val="0"/>
              </w:rPr>
              <w:t xml:space="preserve">Chi può essere bullo o cyberbullo?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Generalmente solo chi ha un</w:t>
            </w:r>
          </w:p>
          <w:p w:rsidR="00000000" w:rsidDel="00000000" w:rsidP="00000000" w:rsidRDefault="00000000" w:rsidRPr="00000000" w14:paraId="0000003C">
            <w:pPr>
              <w:widowControl w:val="0"/>
              <w:spacing w:line="240" w:lineRule="auto"/>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carattere forte, capace di imporre il proprio potere, può diventare un bullo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Chiunque, anche chi è vittima nella vita reale può diventare cyberbullo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sz w:val="23.992576599121094"/>
                <w:szCs w:val="23.992576599121094"/>
              </w:rPr>
            </w:pPr>
            <w:r w:rsidDel="00000000" w:rsidR="00000000" w:rsidRPr="00000000">
              <w:rPr>
                <w:rFonts w:ascii="Garamond" w:cs="Garamond" w:eastAsia="Garamond" w:hAnsi="Garamond"/>
                <w:b w:val="1"/>
                <w:sz w:val="23.992576599121094"/>
                <w:szCs w:val="23.992576599121094"/>
                <w:rtl w:val="0"/>
              </w:rPr>
              <w:t xml:space="preserve">Chi sono?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i bulli sono studenti, compagni di classe o d'Istituto, conosciuti dalla vittima</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3.992576599121094"/>
                <w:szCs w:val="23.99257659912109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i cyberbulli possono essere anonimi e sollecitare la partecipazione di altri “amici” anonimi, in modo che la persona non sappia con chi sta interagendo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sz w:val="23.992576599121094"/>
                <w:szCs w:val="23.992576599121094"/>
              </w:rPr>
            </w:pPr>
            <w:r w:rsidDel="00000000" w:rsidR="00000000" w:rsidRPr="00000000">
              <w:rPr>
                <w:rFonts w:ascii="Garamond" w:cs="Garamond" w:eastAsia="Garamond" w:hAnsi="Garamond"/>
                <w:b w:val="1"/>
                <w:sz w:val="23.992576599121094"/>
                <w:szCs w:val="23.992576599121094"/>
                <w:rtl w:val="0"/>
              </w:rPr>
              <w:t xml:space="preserve">Dove?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le azioni di bullismo vengono</w:t>
            </w:r>
          </w:p>
          <w:p w:rsidR="00000000" w:rsidDel="00000000" w:rsidP="00000000" w:rsidRDefault="00000000" w:rsidRPr="00000000" w14:paraId="00000044">
            <w:pPr>
              <w:widowControl w:val="0"/>
              <w:spacing w:line="240" w:lineRule="auto"/>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raccontate ad altri studenti della</w:t>
            </w:r>
          </w:p>
          <w:p w:rsidR="00000000" w:rsidDel="00000000" w:rsidP="00000000" w:rsidRDefault="00000000" w:rsidRPr="00000000" w14:paraId="00000045">
            <w:pPr>
              <w:widowControl w:val="0"/>
              <w:spacing w:line="240" w:lineRule="auto"/>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scuola in cui sono avvenute, sono circoscritte ad un determinato ambiente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il materiale utilizzato per azioni di cyberbullismo può essere diffuso in tutto</w:t>
            </w:r>
          </w:p>
          <w:p w:rsidR="00000000" w:rsidDel="00000000" w:rsidP="00000000" w:rsidRDefault="00000000" w:rsidRPr="00000000" w14:paraId="00000047">
            <w:pPr>
              <w:widowControl w:val="0"/>
              <w:spacing w:line="240" w:lineRule="auto"/>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il mondo</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3.992576599121094"/>
                <w:szCs w:val="23.99257659912109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sz w:val="23.992576599121094"/>
                <w:szCs w:val="23.992576599121094"/>
              </w:rPr>
            </w:pPr>
            <w:r w:rsidDel="00000000" w:rsidR="00000000" w:rsidRPr="00000000">
              <w:rPr>
                <w:rFonts w:ascii="Garamond" w:cs="Garamond" w:eastAsia="Garamond" w:hAnsi="Garamond"/>
                <w:b w:val="1"/>
                <w:sz w:val="23.992576599121094"/>
                <w:szCs w:val="23.992576599121094"/>
                <w:rtl w:val="0"/>
              </w:rPr>
              <w:t xml:space="preserve">Quando?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le azioni di bullismo avvengono</w:t>
            </w:r>
          </w:p>
          <w:p w:rsidR="00000000" w:rsidDel="00000000" w:rsidP="00000000" w:rsidRDefault="00000000" w:rsidRPr="00000000" w14:paraId="0000004B">
            <w:pPr>
              <w:widowControl w:val="0"/>
              <w:spacing w:line="240" w:lineRule="auto"/>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durante l'orario scolastico o nel</w:t>
            </w:r>
          </w:p>
          <w:p w:rsidR="00000000" w:rsidDel="00000000" w:rsidP="00000000" w:rsidRDefault="00000000" w:rsidRPr="00000000" w14:paraId="0000004C">
            <w:pPr>
              <w:widowControl w:val="0"/>
              <w:spacing w:line="240" w:lineRule="auto"/>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tragitto casa-scuola, scuola-casa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le comunicazioni aggressive possono avvenire 24 ore su 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sz w:val="23.992576599121094"/>
                <w:szCs w:val="23.992576599121094"/>
              </w:rPr>
            </w:pPr>
            <w:r w:rsidDel="00000000" w:rsidR="00000000" w:rsidRPr="00000000">
              <w:rPr>
                <w:rFonts w:ascii="Garamond" w:cs="Garamond" w:eastAsia="Garamond" w:hAnsi="Garamond"/>
                <w:b w:val="1"/>
                <w:sz w:val="23.992576599121094"/>
                <w:szCs w:val="23.992576599121094"/>
                <w:rtl w:val="0"/>
              </w:rPr>
              <w:t xml:space="preserve">Quale modalità?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le dinamiche scolastiche o del</w:t>
            </w:r>
          </w:p>
          <w:p w:rsidR="00000000" w:rsidDel="00000000" w:rsidP="00000000" w:rsidRDefault="00000000" w:rsidRPr="00000000" w14:paraId="00000050">
            <w:pPr>
              <w:widowControl w:val="0"/>
              <w:spacing w:line="240" w:lineRule="auto"/>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gruppo classe limitano le azioni</w:t>
            </w:r>
          </w:p>
          <w:p w:rsidR="00000000" w:rsidDel="00000000" w:rsidP="00000000" w:rsidRDefault="00000000" w:rsidRPr="00000000" w14:paraId="00000051">
            <w:pPr>
              <w:widowControl w:val="0"/>
              <w:spacing w:line="240" w:lineRule="auto"/>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aggressive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i cyberbulli hanno ampia libertà nel poter fare online ciò che non potrebbero fare nella vita reale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sz w:val="23.992576599121094"/>
                <w:szCs w:val="23.992576599121094"/>
              </w:rPr>
            </w:pPr>
            <w:r w:rsidDel="00000000" w:rsidR="00000000" w:rsidRPr="00000000">
              <w:rPr>
                <w:rFonts w:ascii="Garamond" w:cs="Garamond" w:eastAsia="Garamond" w:hAnsi="Garamond"/>
                <w:b w:val="1"/>
                <w:sz w:val="23.992576599121094"/>
                <w:szCs w:val="23.992576599121094"/>
                <w:rtl w:val="0"/>
              </w:rPr>
              <w:t xml:space="preserve">Perché?</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bisogno del bullo di dominare nelle relazioni interpersonali attraverso il contatto diretto con la vittima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percezione di invisibilità da parte del cyberbullo attraverso azioni che si celano dietro la tecnologia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sz w:val="23.992576599121094"/>
                <w:szCs w:val="23.992576599121094"/>
              </w:rPr>
            </w:pPr>
            <w:r w:rsidDel="00000000" w:rsidR="00000000" w:rsidRPr="00000000">
              <w:rPr>
                <w:rFonts w:ascii="Garamond" w:cs="Garamond" w:eastAsia="Garamond" w:hAnsi="Garamond"/>
                <w:b w:val="1"/>
                <w:sz w:val="23.992576599121094"/>
                <w:szCs w:val="23.992576599121094"/>
                <w:rtl w:val="0"/>
              </w:rPr>
              <w:t xml:space="preserve">Quali effetti?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reazioni evidenti da parte della</w:t>
            </w:r>
          </w:p>
          <w:p w:rsidR="00000000" w:rsidDel="00000000" w:rsidP="00000000" w:rsidRDefault="00000000" w:rsidRPr="00000000" w14:paraId="00000058">
            <w:pPr>
              <w:widowControl w:val="0"/>
              <w:spacing w:line="240" w:lineRule="auto"/>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vittima e visibili nell'atto dell'azione di bullismo</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3.992576599121094"/>
                <w:szCs w:val="23.99257659912109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assenza di reazioni visibili da parte della vittima che non consentono al cyberbullo</w:t>
            </w:r>
          </w:p>
          <w:p w:rsidR="00000000" w:rsidDel="00000000" w:rsidP="00000000" w:rsidRDefault="00000000" w:rsidRPr="00000000" w14:paraId="0000005B">
            <w:pPr>
              <w:widowControl w:val="0"/>
              <w:spacing w:line="240" w:lineRule="auto"/>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di vedere gli effetti delle proprie azioni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sz w:val="23.992576599121094"/>
                <w:szCs w:val="23.992576599121094"/>
              </w:rPr>
            </w:pPr>
            <w:r w:rsidDel="00000000" w:rsidR="00000000" w:rsidRPr="00000000">
              <w:rPr>
                <w:rFonts w:ascii="Garamond" w:cs="Garamond" w:eastAsia="Garamond" w:hAnsi="Garamond"/>
                <w:b w:val="1"/>
                <w:sz w:val="23.992576599121094"/>
                <w:szCs w:val="23.992576599121094"/>
                <w:rtl w:val="0"/>
              </w:rPr>
              <w:t xml:space="preserve">Quali reazioni?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tendenza a sottrarsi da responsabilità portando su un piano scherzoso le azioni di violenza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sdoppiamento della personalità: le conseguenze delle proprie azioni vengono attribuite al "profilo utente" creato</w:t>
            </w:r>
          </w:p>
        </w:tc>
      </w:tr>
    </w:tbl>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99418640136719" w:right="0" w:firstLine="0"/>
        <w:jc w:val="left"/>
        <w:rPr>
          <w:rFonts w:ascii="Garamond" w:cs="Garamond" w:eastAsia="Garamond" w:hAnsi="Garamond"/>
          <w:b w:val="1"/>
          <w:i w:val="0"/>
          <w:smallCaps w:val="0"/>
          <w:strike w:val="0"/>
          <w:color w:val="000000"/>
          <w:sz w:val="23.992576599121094"/>
          <w:szCs w:val="23.992576599121094"/>
          <w:u w:val="none"/>
          <w:shd w:fill="auto" w:val="clear"/>
          <w:vertAlign w:val="baseline"/>
        </w:rPr>
      </w:pPr>
      <w:r w:rsidDel="00000000" w:rsidR="00000000" w:rsidRPr="00000000">
        <w:rPr>
          <w:rFonts w:ascii="Garamond" w:cs="Garamond" w:eastAsia="Garamond" w:hAnsi="Garamond"/>
          <w:b w:val="1"/>
          <w:i w:val="0"/>
          <w:smallCaps w:val="0"/>
          <w:strike w:val="0"/>
          <w:color w:val="000000"/>
          <w:sz w:val="23.992576599121094"/>
          <w:szCs w:val="23.992576599121094"/>
          <w:u w:val="none"/>
          <w:shd w:fill="auto" w:val="clear"/>
          <w:vertAlign w:val="baseline"/>
          <w:rtl w:val="0"/>
        </w:rPr>
        <w:t xml:space="preserve">Comportamenti tipici del bullismo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007568359375" w:line="240" w:lineRule="auto"/>
        <w:ind w:left="124.31526184082031" w:right="0" w:firstLine="0"/>
        <w:jc w:val="left"/>
        <w:rPr>
          <w:rFonts w:ascii="Garamond" w:cs="Garamond" w:eastAsia="Garamond" w:hAnsi="Garamond"/>
          <w:b w:val="0"/>
          <w:i w:val="0"/>
          <w:smallCaps w:val="0"/>
          <w:strike w:val="0"/>
          <w:color w:val="000000"/>
          <w:sz w:val="23.992576599121094"/>
          <w:szCs w:val="23.992576599121094"/>
          <w:u w:val="none"/>
          <w:shd w:fill="auto" w:val="clear"/>
          <w:vertAlign w:val="baseline"/>
        </w:rPr>
      </w:pPr>
      <w:r w:rsidDel="00000000" w:rsidR="00000000" w:rsidRPr="00000000">
        <w:rPr>
          <w:rFonts w:ascii="Garamond" w:cs="Garamond" w:eastAsia="Garamond" w:hAnsi="Garamond"/>
          <w:b w:val="0"/>
          <w:i w:val="0"/>
          <w:smallCaps w:val="0"/>
          <w:strike w:val="0"/>
          <w:color w:val="000000"/>
          <w:sz w:val="23.992576599121094"/>
          <w:szCs w:val="23.992576599121094"/>
          <w:u w:val="none"/>
          <w:shd w:fill="auto" w:val="clear"/>
          <w:vertAlign w:val="baseline"/>
          <w:rtl w:val="0"/>
        </w:rPr>
        <w:t xml:space="preserve">Sono da considerarsi tipologie persecutorie qualificate come bullismo: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06689453125" w:line="283.97518157958984" w:lineRule="auto"/>
        <w:ind w:left="487.672119140625" w:right="1840.7928466796875" w:hanging="0.00213623046875"/>
        <w:jc w:val="left"/>
        <w:rPr>
          <w:rFonts w:ascii="Garamond" w:cs="Garamond" w:eastAsia="Garamond" w:hAnsi="Garamond"/>
          <w:b w:val="0"/>
          <w:i w:val="0"/>
          <w:smallCaps w:val="0"/>
          <w:strike w:val="0"/>
          <w:color w:val="000000"/>
          <w:sz w:val="23.992576599121094"/>
          <w:szCs w:val="23.99257659912109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992576599121094"/>
          <w:szCs w:val="23.99257659912109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3.992576599121094"/>
          <w:szCs w:val="23.992576599121094"/>
          <w:u w:val="none"/>
          <w:shd w:fill="auto" w:val="clear"/>
          <w:vertAlign w:val="baseline"/>
          <w:rtl w:val="0"/>
        </w:rPr>
        <w:t xml:space="preserve">la violenza fisica, psicologica o l’intimidazione del gruppo, specie se reiterata;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06689453125" w:line="283.97518157958984" w:lineRule="auto"/>
        <w:ind w:left="487.672119140625" w:right="1840.7928466796875" w:hanging="0.00213623046875"/>
        <w:jc w:val="left"/>
        <w:rPr>
          <w:rFonts w:ascii="Garamond" w:cs="Garamond" w:eastAsia="Garamond" w:hAnsi="Garamond"/>
          <w:b w:val="0"/>
          <w:i w:val="0"/>
          <w:smallCaps w:val="0"/>
          <w:strike w:val="0"/>
          <w:color w:val="000000"/>
          <w:sz w:val="23.992576599121094"/>
          <w:szCs w:val="23.99257659912109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992576599121094"/>
          <w:szCs w:val="23.99257659912109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3.992576599121094"/>
          <w:szCs w:val="23.992576599121094"/>
          <w:u w:val="none"/>
          <w:shd w:fill="auto" w:val="clear"/>
          <w:vertAlign w:val="baseline"/>
          <w:rtl w:val="0"/>
        </w:rPr>
        <w:t xml:space="preserve">l’intenzione di nuocere;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455078125" w:line="240" w:lineRule="auto"/>
        <w:ind w:left="487.67059326171875" w:right="0" w:firstLine="0"/>
        <w:jc w:val="left"/>
        <w:rPr>
          <w:rFonts w:ascii="Garamond" w:cs="Garamond" w:eastAsia="Garamond" w:hAnsi="Garamond"/>
          <w:b w:val="0"/>
          <w:i w:val="0"/>
          <w:smallCaps w:val="0"/>
          <w:strike w:val="0"/>
          <w:color w:val="000000"/>
          <w:sz w:val="23.992576599121094"/>
          <w:szCs w:val="23.99257659912109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992576599121094"/>
          <w:szCs w:val="23.99257659912109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3.992576599121094"/>
          <w:szCs w:val="23.992576599121094"/>
          <w:u w:val="none"/>
          <w:shd w:fill="auto" w:val="clear"/>
          <w:vertAlign w:val="baseline"/>
          <w:rtl w:val="0"/>
        </w:rPr>
        <w:t xml:space="preserve">l’isolamento della vittima.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0069580078125" w:line="240" w:lineRule="auto"/>
        <w:ind w:left="125.99113464355469" w:right="0" w:firstLine="0"/>
        <w:jc w:val="left"/>
        <w:rPr>
          <w:rFonts w:ascii="Garamond" w:cs="Garamond" w:eastAsia="Garamond" w:hAnsi="Garamond"/>
          <w:b w:val="1"/>
          <w:i w:val="0"/>
          <w:smallCaps w:val="0"/>
          <w:strike w:val="0"/>
          <w:color w:val="000000"/>
          <w:sz w:val="23.992576599121094"/>
          <w:szCs w:val="23.992576599121094"/>
          <w:u w:val="none"/>
          <w:shd w:fill="auto" w:val="clear"/>
          <w:vertAlign w:val="baseline"/>
        </w:rPr>
      </w:pPr>
      <w:r w:rsidDel="00000000" w:rsidR="00000000" w:rsidRPr="00000000">
        <w:rPr>
          <w:rFonts w:ascii="Garamond" w:cs="Garamond" w:eastAsia="Garamond" w:hAnsi="Garamond"/>
          <w:b w:val="1"/>
          <w:i w:val="0"/>
          <w:smallCaps w:val="0"/>
          <w:strike w:val="0"/>
          <w:color w:val="000000"/>
          <w:sz w:val="23.992576599121094"/>
          <w:szCs w:val="23.992576599121094"/>
          <w:u w:val="none"/>
          <w:shd w:fill="auto" w:val="clear"/>
          <w:vertAlign w:val="baseline"/>
          <w:rtl w:val="0"/>
        </w:rPr>
        <w:t xml:space="preserve">Comportamenti tipici del cyberbullismo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076171875" w:line="360" w:lineRule="auto"/>
        <w:ind w:left="283.46456692913375" w:right="40.780029296875" w:firstLine="0"/>
        <w:jc w:val="left"/>
        <w:rPr>
          <w:rFonts w:ascii="Garamond" w:cs="Garamond" w:eastAsia="Garamond" w:hAnsi="Garamond"/>
          <w:b w:val="0"/>
          <w:i w:val="0"/>
          <w:smallCaps w:val="0"/>
          <w:strike w:val="0"/>
          <w:color w:val="000000"/>
          <w:sz w:val="23.992576599121094"/>
          <w:szCs w:val="23.99257659912109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992576599121094"/>
          <w:szCs w:val="23.99257659912109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3.992576599121094"/>
          <w:szCs w:val="23.992576599121094"/>
          <w:u w:val="none"/>
          <w:shd w:fill="auto" w:val="clear"/>
          <w:vertAlign w:val="baseline"/>
          <w:rtl w:val="0"/>
        </w:rPr>
        <w:t xml:space="preserve">Flaming: litigi on line nei quali si fa uso di un linguaggio violento e volgare.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076171875" w:line="360" w:lineRule="auto"/>
        <w:ind w:left="283.46456692913375" w:right="40.780029296875" w:firstLine="0"/>
        <w:jc w:val="left"/>
        <w:rPr>
          <w:rFonts w:ascii="Garamond" w:cs="Garamond" w:eastAsia="Garamond" w:hAnsi="Garamond"/>
          <w:b w:val="0"/>
          <w:i w:val="0"/>
          <w:smallCaps w:val="0"/>
          <w:strike w:val="0"/>
          <w:color w:val="000000"/>
          <w:sz w:val="23.992576599121094"/>
          <w:szCs w:val="23.99257659912109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992576599121094"/>
          <w:szCs w:val="23.99257659912109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3.992576599121094"/>
          <w:szCs w:val="23.992576599121094"/>
          <w:u w:val="none"/>
          <w:shd w:fill="auto" w:val="clear"/>
          <w:vertAlign w:val="baseline"/>
          <w:rtl w:val="0"/>
        </w:rPr>
        <w:t xml:space="preserve">Harassment: molestie attuate attraverso l’invio ripetuto di linguaggi offensivi.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076171875" w:line="360" w:lineRule="auto"/>
        <w:ind w:left="283.46456692913375" w:right="40.780029296875" w:firstLine="0"/>
        <w:jc w:val="left"/>
        <w:rPr>
          <w:rFonts w:ascii="Garamond" w:cs="Garamond" w:eastAsia="Garamond" w:hAnsi="Garamond"/>
          <w:b w:val="0"/>
          <w:i w:val="0"/>
          <w:smallCaps w:val="0"/>
          <w:strike w:val="0"/>
          <w:color w:val="000000"/>
          <w:sz w:val="23.992576599121094"/>
          <w:szCs w:val="23.99257659912109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992576599121094"/>
          <w:szCs w:val="23.99257659912109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3.992576599121094"/>
          <w:szCs w:val="23.992576599121094"/>
          <w:u w:val="none"/>
          <w:shd w:fill="auto" w:val="clear"/>
          <w:vertAlign w:val="baseline"/>
          <w:rtl w:val="0"/>
        </w:rPr>
        <w:t xml:space="preserve">Cyberstalking: invio ripetuto di messaggi che includono esplicite minacce fisiche, al punto che la  vittima arriva a temere per la propria incolumità.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7742919921875" w:line="360" w:lineRule="auto"/>
        <w:ind w:left="283.46456692913375" w:right="40.78857421875" w:firstLine="0"/>
        <w:jc w:val="both"/>
        <w:rPr>
          <w:rFonts w:ascii="Garamond" w:cs="Garamond" w:eastAsia="Garamond" w:hAnsi="Garamond"/>
          <w:b w:val="0"/>
          <w:i w:val="0"/>
          <w:smallCaps w:val="0"/>
          <w:strike w:val="0"/>
          <w:color w:val="000000"/>
          <w:sz w:val="23.992576599121094"/>
          <w:szCs w:val="23.99257659912109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992576599121094"/>
          <w:szCs w:val="23.99257659912109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3.992576599121094"/>
          <w:szCs w:val="23.992576599121094"/>
          <w:u w:val="none"/>
          <w:shd w:fill="auto" w:val="clear"/>
          <w:vertAlign w:val="baseline"/>
          <w:rtl w:val="0"/>
        </w:rPr>
        <w:t xml:space="preserve">Denigrazione: pubblicazione all’interno di comunità virtuali, quali newsgroup, blog, forum di  discussione, messaggistica immediata, siti Internet, ecc., di pettegolezzi e commenti crudeli,  calunniosi e denigratori.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35986328125" w:line="360" w:lineRule="auto"/>
        <w:ind w:left="283.46456692913375" w:right="40.66162109375" w:firstLine="0"/>
        <w:jc w:val="left"/>
        <w:rPr>
          <w:rFonts w:ascii="Garamond" w:cs="Garamond" w:eastAsia="Garamond" w:hAnsi="Garamond"/>
          <w:b w:val="0"/>
          <w:i w:val="0"/>
          <w:smallCaps w:val="0"/>
          <w:strike w:val="0"/>
          <w:color w:val="000000"/>
          <w:sz w:val="23.992576599121094"/>
          <w:szCs w:val="23.99257659912109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992576599121094"/>
          <w:szCs w:val="23.99257659912109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3.992576599121094"/>
          <w:szCs w:val="23.992576599121094"/>
          <w:u w:val="none"/>
          <w:shd w:fill="auto" w:val="clear"/>
          <w:vertAlign w:val="baseline"/>
          <w:rtl w:val="0"/>
        </w:rPr>
        <w:t xml:space="preserve">Outing estorto: registrazione delle confidenze – raccolte all’interno di un ambiente privato -  creando un clima di fiducia e poi inserite integralmente in un blog pubblico.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3648681640625" w:line="360" w:lineRule="auto"/>
        <w:ind w:left="283.46456692913375" w:right="40.792236328125" w:firstLine="0"/>
        <w:jc w:val="left"/>
        <w:rPr>
          <w:rFonts w:ascii="Garamond" w:cs="Garamond" w:eastAsia="Garamond" w:hAnsi="Garamond"/>
          <w:b w:val="0"/>
          <w:i w:val="0"/>
          <w:smallCaps w:val="0"/>
          <w:strike w:val="0"/>
          <w:color w:val="000000"/>
          <w:sz w:val="23.992576599121094"/>
          <w:szCs w:val="23.99257659912109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992576599121094"/>
          <w:szCs w:val="23.99257659912109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3.992576599121094"/>
          <w:szCs w:val="23.992576599121094"/>
          <w:u w:val="none"/>
          <w:shd w:fill="auto" w:val="clear"/>
          <w:vertAlign w:val="baseline"/>
          <w:rtl w:val="0"/>
        </w:rPr>
        <w:t xml:space="preserve">Impersonificazione: insinuazione all’interno dell’account di un’altra persona con l’obiettivo di  inviare dal medesimo messaggi ingiuriosi che screditino la vittima.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3629150390625" w:line="360" w:lineRule="auto"/>
        <w:ind w:left="283.46456692913375" w:right="0" w:firstLine="0"/>
        <w:jc w:val="left"/>
        <w:rPr>
          <w:rFonts w:ascii="Garamond" w:cs="Garamond" w:eastAsia="Garamond" w:hAnsi="Garamond"/>
          <w:b w:val="0"/>
          <w:i w:val="0"/>
          <w:smallCaps w:val="0"/>
          <w:strike w:val="0"/>
          <w:color w:val="000000"/>
          <w:sz w:val="23.992576599121094"/>
          <w:szCs w:val="23.99257659912109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992576599121094"/>
          <w:szCs w:val="23.99257659912109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3.992576599121094"/>
          <w:szCs w:val="23.992576599121094"/>
          <w:u w:val="none"/>
          <w:shd w:fill="auto" w:val="clear"/>
          <w:vertAlign w:val="baseline"/>
          <w:rtl w:val="0"/>
        </w:rPr>
        <w:t xml:space="preserve">Esclusione: estromissione intenzionale dall’attività on line.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0699462890625" w:line="360" w:lineRule="auto"/>
        <w:ind w:left="283.46456692913375" w:right="141.580810546875" w:firstLine="0"/>
        <w:jc w:val="left"/>
        <w:rPr>
          <w:rFonts w:ascii="Garamond" w:cs="Garamond" w:eastAsia="Garamond" w:hAnsi="Garamond"/>
          <w:sz w:val="23.992576599121094"/>
          <w:szCs w:val="23.992576599121094"/>
        </w:rPr>
      </w:pPr>
      <w:r w:rsidDel="00000000" w:rsidR="00000000" w:rsidRPr="00000000">
        <w:rPr>
          <w:rFonts w:ascii="Noto Sans Symbols" w:cs="Noto Sans Symbols" w:eastAsia="Noto Sans Symbols" w:hAnsi="Noto Sans Symbols"/>
          <w:b w:val="0"/>
          <w:i w:val="0"/>
          <w:smallCaps w:val="0"/>
          <w:strike w:val="0"/>
          <w:color w:val="000000"/>
          <w:sz w:val="23.992576599121094"/>
          <w:szCs w:val="23.99257659912109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3.992576599121094"/>
          <w:szCs w:val="23.992576599121094"/>
          <w:u w:val="none"/>
          <w:shd w:fill="auto" w:val="clear"/>
          <w:vertAlign w:val="baseline"/>
          <w:rtl w:val="0"/>
        </w:rPr>
        <w:t xml:space="preserve">Sexting: invio di messaggi via smartphone ed Internet, </w:t>
      </w:r>
      <w:r w:rsidDel="00000000" w:rsidR="00000000" w:rsidRPr="00000000">
        <w:rPr>
          <w:rFonts w:ascii="Garamond" w:cs="Garamond" w:eastAsia="Garamond" w:hAnsi="Garamond"/>
          <w:sz w:val="23.992576599121094"/>
          <w:szCs w:val="23.992576599121094"/>
          <w:rtl w:val="0"/>
        </w:rPr>
        <w:t xml:space="preserve">corredati</w:t>
      </w:r>
      <w:r w:rsidDel="00000000" w:rsidR="00000000" w:rsidRPr="00000000">
        <w:rPr>
          <w:rFonts w:ascii="Garamond" w:cs="Garamond" w:eastAsia="Garamond" w:hAnsi="Garamond"/>
          <w:b w:val="0"/>
          <w:i w:val="0"/>
          <w:smallCaps w:val="0"/>
          <w:strike w:val="0"/>
          <w:color w:val="000000"/>
          <w:sz w:val="23.992576599121094"/>
          <w:szCs w:val="23.992576599121094"/>
          <w:u w:val="none"/>
          <w:shd w:fill="auto" w:val="clear"/>
          <w:vertAlign w:val="baseline"/>
          <w:rtl w:val="0"/>
        </w:rPr>
        <w:t xml:space="preserve"> da immagini a sfondo sessual</w:t>
      </w:r>
      <w:r w:rsidDel="00000000" w:rsidR="00000000" w:rsidRPr="00000000">
        <w:rPr>
          <w:rFonts w:ascii="Garamond" w:cs="Garamond" w:eastAsia="Garamond" w:hAnsi="Garamond"/>
          <w:sz w:val="23.992576599121094"/>
          <w:szCs w:val="23.992576599121094"/>
          <w:rtl w:val="0"/>
        </w:rPr>
        <w:t xml:space="preserve">e. </w:t>
      </w:r>
    </w:p>
    <w:p w:rsidR="00000000" w:rsidDel="00000000" w:rsidP="00000000" w:rsidRDefault="00000000" w:rsidRPr="00000000" w14:paraId="0000006E">
      <w:pPr>
        <w:widowControl w:val="0"/>
        <w:spacing w:before="65.60699462890625" w:line="276" w:lineRule="auto"/>
        <w:ind w:right="141.580810546875"/>
        <w:rPr>
          <w:rFonts w:ascii="Century Gothic" w:cs="Century Gothic" w:eastAsia="Century Gothic" w:hAnsi="Century Gothic"/>
          <w:sz w:val="22.07353401184082"/>
          <w:szCs w:val="22.07353401184082"/>
        </w:rPr>
      </w:pPr>
      <w:r w:rsidDel="00000000" w:rsidR="00000000" w:rsidRPr="00000000">
        <w:rPr>
          <w:rFonts w:ascii="Garamond" w:cs="Garamond" w:eastAsia="Garamond" w:hAnsi="Garamond"/>
          <w:b w:val="1"/>
          <w:sz w:val="23.992576599121094"/>
          <w:szCs w:val="23.992576599121094"/>
          <w:rtl w:val="0"/>
        </w:rPr>
        <w:t xml:space="preserve">Effetti del cyberbullismo </w:t>
      </w:r>
      <w:r w:rsidDel="00000000" w:rsidR="00000000" w:rsidRPr="00000000">
        <w:rPr>
          <w:rtl w:val="0"/>
        </w:rPr>
      </w:r>
    </w:p>
    <w:p w:rsidR="00000000" w:rsidDel="00000000" w:rsidP="00000000" w:rsidRDefault="00000000" w:rsidRPr="00000000" w14:paraId="0000006F">
      <w:pPr>
        <w:widowControl w:val="0"/>
        <w:spacing w:before="304.012451171875" w:line="276" w:lineRule="auto"/>
        <w:ind w:left="114.72122192382812" w:right="40.7861328125" w:firstLine="0"/>
        <w:jc w:val="both"/>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L’impatto psicologico del cyberbullismo è molto rilevante : la costruzione dell’identità e della rete  amicale dei cosiddetti “nativi digitali” passa anche attraverso la frequentazione di ambienti virtuali. Per  questi ragazzi le relazioni che si sviluppano in Internet hanno lo stesso carattere di realtà e  coinvolgimento emozionale di quelle in presenza. Per questo motivo, un atto di cyberbullismo ha  profonde ripercussioni sull’intera vita socio-relazionale e sulla sua identità.  </w:t>
      </w:r>
    </w:p>
    <w:p w:rsidR="00000000" w:rsidDel="00000000" w:rsidP="00000000" w:rsidRDefault="00000000" w:rsidRPr="00000000" w14:paraId="00000070">
      <w:pPr>
        <w:widowControl w:val="0"/>
        <w:spacing w:before="320.23681640625" w:line="240" w:lineRule="auto"/>
        <w:ind w:left="125.99418640136719" w:firstLine="0"/>
        <w:rPr>
          <w:rFonts w:ascii="Garamond" w:cs="Garamond" w:eastAsia="Garamond" w:hAnsi="Garamond"/>
          <w:b w:val="1"/>
          <w:sz w:val="23.992576599121094"/>
          <w:szCs w:val="23.992576599121094"/>
        </w:rPr>
      </w:pPr>
      <w:r w:rsidDel="00000000" w:rsidR="00000000" w:rsidRPr="00000000">
        <w:rPr>
          <w:rtl w:val="0"/>
        </w:rPr>
      </w:r>
    </w:p>
    <w:p w:rsidR="00000000" w:rsidDel="00000000" w:rsidP="00000000" w:rsidRDefault="00000000" w:rsidRPr="00000000" w14:paraId="00000071">
      <w:pPr>
        <w:widowControl w:val="0"/>
        <w:spacing w:before="320.23681640625" w:line="240" w:lineRule="auto"/>
        <w:ind w:left="125.99418640136719" w:firstLine="0"/>
        <w:rPr>
          <w:rFonts w:ascii="Garamond" w:cs="Garamond" w:eastAsia="Garamond" w:hAnsi="Garamond"/>
          <w:b w:val="1"/>
          <w:sz w:val="23.992576599121094"/>
          <w:szCs w:val="23.992576599121094"/>
          <w:highlight w:val="magenta"/>
        </w:rPr>
      </w:pPr>
      <w:r w:rsidDel="00000000" w:rsidR="00000000" w:rsidRPr="00000000">
        <w:rPr>
          <w:rFonts w:ascii="Garamond" w:cs="Garamond" w:eastAsia="Garamond" w:hAnsi="Garamond"/>
          <w:b w:val="1"/>
          <w:sz w:val="23.992576599121094"/>
          <w:szCs w:val="23.992576599121094"/>
          <w:rtl w:val="0"/>
        </w:rPr>
        <w:t xml:space="preserve">Cosa fa la scuola:</w:t>
      </w:r>
      <w:r w:rsidDel="00000000" w:rsidR="00000000" w:rsidRPr="00000000">
        <w:rPr>
          <w:rFonts w:ascii="Garamond" w:cs="Garamond" w:eastAsia="Garamond" w:hAnsi="Garamond"/>
          <w:b w:val="1"/>
          <w:sz w:val="23.992576599121094"/>
          <w:szCs w:val="23.992576599121094"/>
          <w:rtl w:val="0"/>
        </w:rPr>
        <w:t xml:space="preserve"> le azioni </w:t>
      </w:r>
      <w:r w:rsidDel="00000000" w:rsidR="00000000" w:rsidRPr="00000000">
        <w:rPr>
          <w:rFonts w:ascii="Garamond" w:cs="Garamond" w:eastAsia="Garamond" w:hAnsi="Garamond"/>
          <w:b w:val="1"/>
          <w:sz w:val="23.992576599121094"/>
          <w:szCs w:val="23.992576599121094"/>
          <w:highlight w:val="magenta"/>
          <w:rtl w:val="0"/>
        </w:rPr>
        <w:t xml:space="preserve"> </w:t>
      </w:r>
    </w:p>
    <w:p w:rsidR="00000000" w:rsidDel="00000000" w:rsidP="00000000" w:rsidRDefault="00000000" w:rsidRPr="00000000" w14:paraId="00000072">
      <w:pPr>
        <w:widowControl w:val="0"/>
        <w:spacing w:before="344.007568359375" w:line="257.9770088195801" w:lineRule="auto"/>
        <w:ind w:left="124.31465148925781" w:right="40.78857421875" w:hanging="4.0769195556640625"/>
        <w:jc w:val="both"/>
        <w:rPr>
          <w:rFonts w:ascii="Garamond" w:cs="Garamond" w:eastAsia="Garamond" w:hAnsi="Garamond"/>
          <w:sz w:val="23.992576599121094"/>
          <w:szCs w:val="23.992576599121094"/>
        </w:rPr>
        <w:sectPr>
          <w:pgSz w:h="16840" w:w="11900" w:orient="portrait"/>
          <w:pgMar w:bottom="1133.8582677165355" w:top="1133.8582677165355" w:left="1133.8582677165355" w:right="1133.8582677165355" w:header="0" w:footer="720"/>
          <w:pgNumType w:start="1"/>
        </w:sectPr>
      </w:pPr>
      <w:r w:rsidDel="00000000" w:rsidR="00000000" w:rsidRPr="00000000">
        <w:rPr>
          <w:rFonts w:ascii="Garamond" w:cs="Garamond" w:eastAsia="Garamond" w:hAnsi="Garamond"/>
          <w:sz w:val="23.992576599121094"/>
          <w:szCs w:val="23.992576599121094"/>
          <w:rtl w:val="0"/>
        </w:rPr>
        <w:t xml:space="preserve">Il nostro Istituto si organizza e si adopera per prevenire (attraverso interventi di natura educativa) e  contrastare (saper gestire gli episodi che potrebbero verificarsi, seguendo le giuste strategie) tale  fenomeno, facendo conoscere e combattendo il bullismo e il cyberbullismo in tutte le sue forme.  </w: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3583984375" w:line="240" w:lineRule="auto"/>
        <w:ind w:left="0" w:right="0" w:firstLine="0"/>
        <w:jc w:val="left"/>
        <w:rPr>
          <w:rFonts w:ascii="Garamond" w:cs="Garamond" w:eastAsia="Garamond" w:hAnsi="Garamond"/>
          <w:b w:val="1"/>
          <w:i w:val="0"/>
          <w:smallCaps w:val="0"/>
          <w:strike w:val="0"/>
          <w:color w:val="000000"/>
          <w:sz w:val="23.992576599121094"/>
          <w:szCs w:val="23.992576599121094"/>
          <w:u w:val="none"/>
          <w:vertAlign w:val="baseline"/>
        </w:rPr>
      </w:pPr>
      <w:r w:rsidDel="00000000" w:rsidR="00000000" w:rsidRPr="00000000">
        <w:rPr>
          <w:rFonts w:ascii="Garamond" w:cs="Garamond" w:eastAsia="Garamond" w:hAnsi="Garamond"/>
          <w:b w:val="1"/>
          <w:i w:val="0"/>
          <w:smallCaps w:val="0"/>
          <w:strike w:val="0"/>
          <w:color w:val="000000"/>
          <w:sz w:val="23.992576599121094"/>
          <w:szCs w:val="23.992576599121094"/>
          <w:u w:val="none"/>
          <w:vertAlign w:val="baseline"/>
          <w:rtl w:val="0"/>
        </w:rPr>
        <w:t xml:space="preserve">Azioni della scuola e sanzioni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0057373046875" w:line="240" w:lineRule="auto"/>
        <w:ind w:left="116.39671325683594" w:right="0" w:firstLine="0"/>
        <w:jc w:val="left"/>
        <w:rPr>
          <w:rFonts w:ascii="Garamond" w:cs="Garamond" w:eastAsia="Garamond" w:hAnsi="Garamond"/>
          <w:sz w:val="23.992576599121094"/>
          <w:szCs w:val="23.992576599121094"/>
        </w:rPr>
      </w:pPr>
      <w:r w:rsidDel="00000000" w:rsidR="00000000" w:rsidRPr="00000000">
        <w:rPr>
          <w:rFonts w:ascii="Garamond" w:cs="Garamond" w:eastAsia="Garamond" w:hAnsi="Garamond"/>
          <w:b w:val="0"/>
          <w:i w:val="0"/>
          <w:smallCaps w:val="0"/>
          <w:strike w:val="0"/>
          <w:color w:val="000000"/>
          <w:sz w:val="23.992576599121094"/>
          <w:szCs w:val="23.992576599121094"/>
          <w:u w:val="none"/>
          <w:vertAlign w:val="baseline"/>
          <w:rtl w:val="0"/>
        </w:rPr>
        <w:t xml:space="preserve">L’intervento sanzionatorio è previsto per episodi avvenuti a scuol</w:t>
      </w:r>
      <w:r w:rsidDel="00000000" w:rsidR="00000000" w:rsidRPr="00000000">
        <w:rPr>
          <w:rFonts w:ascii="Garamond" w:cs="Garamond" w:eastAsia="Garamond" w:hAnsi="Garamond"/>
          <w:sz w:val="23.992576599121094"/>
          <w:szCs w:val="23.992576599121094"/>
          <w:rtl w:val="0"/>
        </w:rPr>
        <w:t xml:space="preserve">a. </w:t>
      </w:r>
      <w:r w:rsidDel="00000000" w:rsidR="00000000" w:rsidRPr="00000000">
        <w:rPr>
          <w:rFonts w:ascii="Garamond" w:cs="Garamond" w:eastAsia="Garamond" w:hAnsi="Garamond"/>
          <w:b w:val="0"/>
          <w:i w:val="0"/>
          <w:smallCaps w:val="0"/>
          <w:strike w:val="0"/>
          <w:color w:val="000000"/>
          <w:sz w:val="23.992576599121094"/>
          <w:szCs w:val="23.992576599121094"/>
          <w:u w:val="none"/>
          <w:vertAlign w:val="baseline"/>
          <w:rtl w:val="0"/>
        </w:rPr>
        <w:t xml:space="preserve"> </w:t>
      </w:r>
      <w:r w:rsidDel="00000000" w:rsidR="00000000" w:rsidRPr="00000000">
        <w:rPr>
          <w:rtl w:val="0"/>
        </w:rPr>
      </w:r>
    </w:p>
    <w:tbl>
      <w:tblPr>
        <w:tblStyle w:val="Table2"/>
        <w:tblW w:w="95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80"/>
        <w:gridCol w:w="2625"/>
        <w:gridCol w:w="3765"/>
        <w:tblGridChange w:id="0">
          <w:tblGrid>
            <w:gridCol w:w="3180"/>
            <w:gridCol w:w="2625"/>
            <w:gridCol w:w="3765"/>
          </w:tblGrid>
        </w:tblGridChange>
      </w:tblGrid>
      <w:tr>
        <w:trPr>
          <w:cantSplit w:val="0"/>
          <w:trHeight w:val="32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44194030761719" w:right="0" w:firstLine="0"/>
              <w:jc w:val="left"/>
              <w:rPr>
                <w:rFonts w:ascii="Garamond" w:cs="Garamond" w:eastAsia="Garamond" w:hAnsi="Garamond"/>
                <w:b w:val="1"/>
                <w:i w:val="0"/>
                <w:smallCaps w:val="0"/>
                <w:strike w:val="0"/>
                <w:color w:val="000000"/>
                <w:sz w:val="23.992576599121094"/>
                <w:szCs w:val="23.992576599121094"/>
                <w:u w:val="none"/>
                <w:vertAlign w:val="baseline"/>
              </w:rPr>
            </w:pPr>
            <w:r w:rsidDel="00000000" w:rsidR="00000000" w:rsidRPr="00000000">
              <w:rPr>
                <w:rFonts w:ascii="Garamond" w:cs="Garamond" w:eastAsia="Garamond" w:hAnsi="Garamond"/>
                <w:b w:val="1"/>
                <w:i w:val="0"/>
                <w:smallCaps w:val="0"/>
                <w:strike w:val="0"/>
                <w:color w:val="000000"/>
                <w:sz w:val="23.992576599121094"/>
                <w:szCs w:val="23.992576599121094"/>
                <w:u w:val="none"/>
                <w:vertAlign w:val="baseline"/>
                <w:rtl w:val="0"/>
              </w:rPr>
              <w:t xml:space="preserve">AZIONE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2093505859375" w:right="0" w:firstLine="0"/>
              <w:jc w:val="left"/>
              <w:rPr>
                <w:rFonts w:ascii="Garamond" w:cs="Garamond" w:eastAsia="Garamond" w:hAnsi="Garamond"/>
                <w:b w:val="1"/>
                <w:i w:val="0"/>
                <w:smallCaps w:val="0"/>
                <w:strike w:val="0"/>
                <w:color w:val="000000"/>
                <w:sz w:val="23.992576599121094"/>
                <w:szCs w:val="23.992576599121094"/>
                <w:u w:val="none"/>
                <w:vertAlign w:val="baseline"/>
              </w:rPr>
            </w:pPr>
            <w:r w:rsidDel="00000000" w:rsidR="00000000" w:rsidRPr="00000000">
              <w:rPr>
                <w:rFonts w:ascii="Garamond" w:cs="Garamond" w:eastAsia="Garamond" w:hAnsi="Garamond"/>
                <w:b w:val="1"/>
                <w:i w:val="0"/>
                <w:smallCaps w:val="0"/>
                <w:strike w:val="0"/>
                <w:color w:val="000000"/>
                <w:sz w:val="23.992576599121094"/>
                <w:szCs w:val="23.992576599121094"/>
                <w:u w:val="none"/>
                <w:vertAlign w:val="baseline"/>
                <w:rtl w:val="0"/>
              </w:rPr>
              <w:t xml:space="preserve">PERSONE COINVOLTE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5628662109375" w:right="0" w:firstLine="0"/>
              <w:jc w:val="left"/>
              <w:rPr>
                <w:rFonts w:ascii="Garamond" w:cs="Garamond" w:eastAsia="Garamond" w:hAnsi="Garamond"/>
                <w:b w:val="1"/>
                <w:i w:val="0"/>
                <w:smallCaps w:val="0"/>
                <w:strike w:val="0"/>
                <w:color w:val="000000"/>
                <w:sz w:val="23.992576599121094"/>
                <w:szCs w:val="23.992576599121094"/>
                <w:u w:val="none"/>
                <w:vertAlign w:val="baseline"/>
              </w:rPr>
            </w:pPr>
            <w:r w:rsidDel="00000000" w:rsidR="00000000" w:rsidRPr="00000000">
              <w:rPr>
                <w:rFonts w:ascii="Garamond" w:cs="Garamond" w:eastAsia="Garamond" w:hAnsi="Garamond"/>
                <w:b w:val="1"/>
                <w:i w:val="0"/>
                <w:smallCaps w:val="0"/>
                <w:strike w:val="0"/>
                <w:color w:val="000000"/>
                <w:sz w:val="23.992576599121094"/>
                <w:szCs w:val="23.992576599121094"/>
                <w:u w:val="none"/>
                <w:vertAlign w:val="baseline"/>
                <w:rtl w:val="0"/>
              </w:rPr>
              <w:t xml:space="preserve">ATTIVITÀ</w:t>
            </w:r>
          </w:p>
        </w:tc>
      </w:tr>
      <w:tr>
        <w:trPr>
          <w:cantSplit w:val="0"/>
          <w:trHeight w:val="1564.800109863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9720458984375" w:right="0" w:firstLine="0"/>
              <w:jc w:val="left"/>
              <w:rPr>
                <w:rFonts w:ascii="Garamond" w:cs="Garamond" w:eastAsia="Garamond" w:hAnsi="Garamond"/>
                <w:b w:val="1"/>
                <w:i w:val="0"/>
                <w:smallCaps w:val="0"/>
                <w:strike w:val="0"/>
                <w:color w:val="000000"/>
                <w:sz w:val="23.992576599121094"/>
                <w:szCs w:val="23.992576599121094"/>
                <w:u w:val="none"/>
                <w:vertAlign w:val="baseline"/>
              </w:rPr>
            </w:pPr>
            <w:r w:rsidDel="00000000" w:rsidR="00000000" w:rsidRPr="00000000">
              <w:rPr>
                <w:rFonts w:ascii="Garamond" w:cs="Garamond" w:eastAsia="Garamond" w:hAnsi="Garamond"/>
                <w:b w:val="1"/>
                <w:i w:val="0"/>
                <w:smallCaps w:val="0"/>
                <w:strike w:val="0"/>
                <w:color w:val="000000"/>
                <w:sz w:val="23.992576599121094"/>
                <w:szCs w:val="23.992576599121094"/>
                <w:u w:val="none"/>
                <w:vertAlign w:val="baseline"/>
                <w:rtl w:val="0"/>
              </w:rPr>
              <w:t xml:space="preserve">1.SEGNALAZIONE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2752685546875" w:right="0" w:firstLine="0"/>
              <w:jc w:val="left"/>
              <w:rPr>
                <w:rFonts w:ascii="Garamond" w:cs="Garamond" w:eastAsia="Garamond" w:hAnsi="Garamond"/>
                <w:b w:val="0"/>
                <w:i w:val="0"/>
                <w:smallCaps w:val="0"/>
                <w:strike w:val="0"/>
                <w:color w:val="000000"/>
                <w:sz w:val="23.992576599121094"/>
                <w:szCs w:val="23.992576599121094"/>
                <w:u w:val="none"/>
                <w:vertAlign w:val="baseline"/>
              </w:rPr>
            </w:pPr>
            <w:r w:rsidDel="00000000" w:rsidR="00000000" w:rsidRPr="00000000">
              <w:rPr>
                <w:rFonts w:ascii="Garamond" w:cs="Garamond" w:eastAsia="Garamond" w:hAnsi="Garamond"/>
                <w:b w:val="0"/>
                <w:i w:val="0"/>
                <w:smallCaps w:val="0"/>
                <w:strike w:val="0"/>
                <w:color w:val="000000"/>
                <w:sz w:val="23.992576599121094"/>
                <w:szCs w:val="23.992576599121094"/>
                <w:u w:val="none"/>
                <w:vertAlign w:val="baseline"/>
                <w:rtl w:val="0"/>
              </w:rPr>
              <w:t xml:space="preserve">Genitori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064208984375" w:line="240" w:lineRule="auto"/>
              <w:ind w:left="125.03204345703125" w:right="0" w:firstLine="0"/>
              <w:jc w:val="left"/>
              <w:rPr>
                <w:rFonts w:ascii="Garamond" w:cs="Garamond" w:eastAsia="Garamond" w:hAnsi="Garamond"/>
                <w:b w:val="0"/>
                <w:i w:val="0"/>
                <w:smallCaps w:val="0"/>
                <w:strike w:val="0"/>
                <w:color w:val="000000"/>
                <w:sz w:val="23.992576599121094"/>
                <w:szCs w:val="23.992576599121094"/>
                <w:u w:val="none"/>
                <w:vertAlign w:val="baseline"/>
              </w:rPr>
            </w:pPr>
            <w:r w:rsidDel="00000000" w:rsidR="00000000" w:rsidRPr="00000000">
              <w:rPr>
                <w:rFonts w:ascii="Garamond" w:cs="Garamond" w:eastAsia="Garamond" w:hAnsi="Garamond"/>
                <w:b w:val="0"/>
                <w:i w:val="0"/>
                <w:smallCaps w:val="0"/>
                <w:strike w:val="0"/>
                <w:color w:val="000000"/>
                <w:sz w:val="23.992576599121094"/>
                <w:szCs w:val="23.992576599121094"/>
                <w:u w:val="none"/>
                <w:vertAlign w:val="baseline"/>
                <w:rtl w:val="0"/>
              </w:rPr>
              <w:t xml:space="preserve">Insegnanti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068359375" w:line="240" w:lineRule="auto"/>
              <w:ind w:left="125.75164794921875" w:right="0" w:firstLine="0"/>
              <w:jc w:val="left"/>
              <w:rPr>
                <w:rFonts w:ascii="Garamond" w:cs="Garamond" w:eastAsia="Garamond" w:hAnsi="Garamond"/>
                <w:b w:val="0"/>
                <w:i w:val="0"/>
                <w:smallCaps w:val="0"/>
                <w:strike w:val="0"/>
                <w:color w:val="000000"/>
                <w:sz w:val="23.992576599121094"/>
                <w:szCs w:val="23.992576599121094"/>
                <w:u w:val="none"/>
                <w:vertAlign w:val="baseline"/>
              </w:rPr>
            </w:pPr>
            <w:r w:rsidDel="00000000" w:rsidR="00000000" w:rsidRPr="00000000">
              <w:rPr>
                <w:rFonts w:ascii="Garamond" w:cs="Garamond" w:eastAsia="Garamond" w:hAnsi="Garamond"/>
                <w:b w:val="0"/>
                <w:i w:val="0"/>
                <w:smallCaps w:val="0"/>
                <w:strike w:val="0"/>
                <w:color w:val="000000"/>
                <w:sz w:val="23.992576599121094"/>
                <w:szCs w:val="23.992576599121094"/>
                <w:u w:val="none"/>
                <w:vertAlign w:val="baseline"/>
                <w:rtl w:val="0"/>
              </w:rPr>
              <w:t xml:space="preserve">Educatori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06683349609375" w:line="240" w:lineRule="auto"/>
              <w:ind w:left="118.438720703125" w:right="0" w:firstLine="0"/>
              <w:jc w:val="left"/>
              <w:rPr>
                <w:rFonts w:ascii="Garamond" w:cs="Garamond" w:eastAsia="Garamond" w:hAnsi="Garamond"/>
                <w:b w:val="0"/>
                <w:i w:val="0"/>
                <w:smallCaps w:val="0"/>
                <w:strike w:val="0"/>
                <w:color w:val="000000"/>
                <w:sz w:val="23.992576599121094"/>
                <w:szCs w:val="23.992576599121094"/>
                <w:u w:val="none"/>
                <w:vertAlign w:val="baseline"/>
              </w:rPr>
            </w:pPr>
            <w:r w:rsidDel="00000000" w:rsidR="00000000" w:rsidRPr="00000000">
              <w:rPr>
                <w:rFonts w:ascii="Garamond" w:cs="Garamond" w:eastAsia="Garamond" w:hAnsi="Garamond"/>
                <w:b w:val="0"/>
                <w:i w:val="0"/>
                <w:smallCaps w:val="0"/>
                <w:strike w:val="0"/>
                <w:color w:val="000000"/>
                <w:sz w:val="23.992576599121094"/>
                <w:szCs w:val="23.992576599121094"/>
                <w:u w:val="none"/>
                <w:vertAlign w:val="baseline"/>
                <w:rtl w:val="0"/>
              </w:rPr>
              <w:t xml:space="preserve">Alunni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068359375" w:line="240" w:lineRule="auto"/>
              <w:ind w:left="124.55230712890625" w:right="0" w:firstLine="0"/>
              <w:jc w:val="left"/>
              <w:rPr>
                <w:rFonts w:ascii="Garamond" w:cs="Garamond" w:eastAsia="Garamond" w:hAnsi="Garamond"/>
                <w:b w:val="0"/>
                <w:i w:val="0"/>
                <w:smallCaps w:val="0"/>
                <w:strike w:val="0"/>
                <w:color w:val="000000"/>
                <w:sz w:val="23.992576599121094"/>
                <w:szCs w:val="23.992576599121094"/>
                <w:u w:val="none"/>
                <w:vertAlign w:val="baseline"/>
              </w:rPr>
            </w:pPr>
            <w:r w:rsidDel="00000000" w:rsidR="00000000" w:rsidRPr="00000000">
              <w:rPr>
                <w:rFonts w:ascii="Garamond" w:cs="Garamond" w:eastAsia="Garamond" w:hAnsi="Garamond"/>
                <w:b w:val="0"/>
                <w:i w:val="0"/>
                <w:smallCaps w:val="0"/>
                <w:strike w:val="0"/>
                <w:color w:val="000000"/>
                <w:sz w:val="23.992576599121094"/>
                <w:szCs w:val="23.992576599121094"/>
                <w:u w:val="none"/>
                <w:vertAlign w:val="baseline"/>
                <w:rtl w:val="0"/>
              </w:rPr>
              <w:t xml:space="preserve">Personale ATA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9766216278076" w:lineRule="auto"/>
              <w:ind w:left="117.8387451171875" w:right="40.79345703125" w:firstLine="6.475830078125"/>
              <w:jc w:val="both"/>
              <w:rPr>
                <w:rFonts w:ascii="Garamond" w:cs="Garamond" w:eastAsia="Garamond" w:hAnsi="Garamond"/>
                <w:b w:val="0"/>
                <w:i w:val="0"/>
                <w:smallCaps w:val="0"/>
                <w:strike w:val="0"/>
                <w:color w:val="000000"/>
                <w:sz w:val="23.992576599121094"/>
                <w:szCs w:val="23.992576599121094"/>
                <w:u w:val="none"/>
                <w:vertAlign w:val="baseline"/>
              </w:rPr>
            </w:pPr>
            <w:r w:rsidDel="00000000" w:rsidR="00000000" w:rsidRPr="00000000">
              <w:rPr>
                <w:rFonts w:ascii="Garamond" w:cs="Garamond" w:eastAsia="Garamond" w:hAnsi="Garamond"/>
                <w:b w:val="0"/>
                <w:i w:val="0"/>
                <w:smallCaps w:val="0"/>
                <w:strike w:val="0"/>
                <w:color w:val="000000"/>
                <w:sz w:val="23.992576599121094"/>
                <w:szCs w:val="23.992576599121094"/>
                <w:u w:val="none"/>
                <w:vertAlign w:val="baseline"/>
                <w:rtl w:val="0"/>
              </w:rPr>
              <w:t xml:space="preserve">Segnalare ai docenti, al  Dirigente Scolastico  comportamenti non adeguati  e/o episodi di  bullismo/cyberbullismo </w:t>
            </w:r>
          </w:p>
        </w:tc>
      </w:tr>
      <w:tr>
        <w:trPr>
          <w:cantSplit w:val="0"/>
          <w:trHeight w:val="950.3999328613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5807189941406" w:right="0" w:firstLine="0"/>
              <w:jc w:val="left"/>
              <w:rPr>
                <w:rFonts w:ascii="Garamond" w:cs="Garamond" w:eastAsia="Garamond" w:hAnsi="Garamond"/>
                <w:b w:val="1"/>
                <w:i w:val="0"/>
                <w:smallCaps w:val="0"/>
                <w:strike w:val="0"/>
                <w:color w:val="000000"/>
                <w:sz w:val="23.992576599121094"/>
                <w:szCs w:val="23.992576599121094"/>
                <w:u w:val="none"/>
                <w:vertAlign w:val="baseline"/>
              </w:rPr>
            </w:pPr>
            <w:r w:rsidDel="00000000" w:rsidR="00000000" w:rsidRPr="00000000">
              <w:rPr>
                <w:rFonts w:ascii="Garamond" w:cs="Garamond" w:eastAsia="Garamond" w:hAnsi="Garamond"/>
                <w:b w:val="1"/>
                <w:i w:val="0"/>
                <w:smallCaps w:val="0"/>
                <w:strike w:val="0"/>
                <w:color w:val="000000"/>
                <w:sz w:val="23.992576599121094"/>
                <w:szCs w:val="23.992576599121094"/>
                <w:u w:val="none"/>
                <w:vertAlign w:val="baseline"/>
                <w:rtl w:val="0"/>
              </w:rPr>
              <w:t xml:space="preserve">2.RACCOLTA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068359375" w:line="240" w:lineRule="auto"/>
              <w:ind w:left="124.794921875" w:right="0" w:firstLine="0"/>
              <w:jc w:val="left"/>
              <w:rPr>
                <w:rFonts w:ascii="Garamond" w:cs="Garamond" w:eastAsia="Garamond" w:hAnsi="Garamond"/>
                <w:b w:val="1"/>
                <w:i w:val="0"/>
                <w:smallCaps w:val="0"/>
                <w:strike w:val="0"/>
                <w:color w:val="000000"/>
                <w:sz w:val="23.992576599121094"/>
                <w:szCs w:val="23.992576599121094"/>
                <w:u w:val="none"/>
                <w:vertAlign w:val="baseline"/>
              </w:rPr>
            </w:pPr>
            <w:r w:rsidDel="00000000" w:rsidR="00000000" w:rsidRPr="00000000">
              <w:rPr>
                <w:rFonts w:ascii="Garamond" w:cs="Garamond" w:eastAsia="Garamond" w:hAnsi="Garamond"/>
                <w:b w:val="1"/>
                <w:i w:val="0"/>
                <w:smallCaps w:val="0"/>
                <w:strike w:val="0"/>
                <w:color w:val="000000"/>
                <w:sz w:val="23.992576599121094"/>
                <w:szCs w:val="23.992576599121094"/>
                <w:u w:val="none"/>
                <w:vertAlign w:val="baseline"/>
                <w:rtl w:val="0"/>
              </w:rPr>
              <w:t xml:space="preserve">INFORMAZIONI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129638671875" w:right="0" w:firstLine="0"/>
              <w:jc w:val="left"/>
              <w:rPr>
                <w:rFonts w:ascii="Garamond" w:cs="Garamond" w:eastAsia="Garamond" w:hAnsi="Garamond"/>
                <w:b w:val="0"/>
                <w:i w:val="0"/>
                <w:smallCaps w:val="0"/>
                <w:strike w:val="0"/>
                <w:color w:val="000000"/>
                <w:sz w:val="23.992576599121094"/>
                <w:szCs w:val="23.992576599121094"/>
                <w:u w:val="none"/>
                <w:vertAlign w:val="baseline"/>
              </w:rPr>
            </w:pPr>
            <w:r w:rsidDel="00000000" w:rsidR="00000000" w:rsidRPr="00000000">
              <w:rPr>
                <w:rFonts w:ascii="Garamond" w:cs="Garamond" w:eastAsia="Garamond" w:hAnsi="Garamond"/>
                <w:b w:val="0"/>
                <w:i w:val="0"/>
                <w:smallCaps w:val="0"/>
                <w:strike w:val="0"/>
                <w:color w:val="000000"/>
                <w:sz w:val="23.992576599121094"/>
                <w:szCs w:val="23.992576599121094"/>
                <w:u w:val="none"/>
                <w:vertAlign w:val="baseline"/>
                <w:rtl w:val="0"/>
              </w:rPr>
              <w:t xml:space="preserve">Dirigente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068359375" w:line="240" w:lineRule="auto"/>
              <w:ind w:left="125.03997802734375" w:right="0" w:firstLine="0"/>
              <w:jc w:val="left"/>
              <w:rPr>
                <w:rFonts w:ascii="Garamond" w:cs="Garamond" w:eastAsia="Garamond" w:hAnsi="Garamond"/>
                <w:b w:val="0"/>
                <w:i w:val="0"/>
                <w:smallCaps w:val="0"/>
                <w:strike w:val="0"/>
                <w:color w:val="000000"/>
                <w:sz w:val="23.992576599121094"/>
                <w:szCs w:val="23.992576599121094"/>
                <w:u w:val="none"/>
                <w:vertAlign w:val="baseline"/>
              </w:rPr>
            </w:pPr>
            <w:r w:rsidDel="00000000" w:rsidR="00000000" w:rsidRPr="00000000">
              <w:rPr>
                <w:rFonts w:ascii="Garamond" w:cs="Garamond" w:eastAsia="Garamond" w:hAnsi="Garamond"/>
                <w:b w:val="0"/>
                <w:i w:val="0"/>
                <w:smallCaps w:val="0"/>
                <w:strike w:val="0"/>
                <w:color w:val="000000"/>
                <w:sz w:val="23.992576599121094"/>
                <w:szCs w:val="23.992576599121094"/>
                <w:u w:val="none"/>
                <w:vertAlign w:val="baseline"/>
                <w:rtl w:val="0"/>
              </w:rPr>
              <w:t xml:space="preserve">Referenti bullismo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0691223144531" w:line="240" w:lineRule="auto"/>
              <w:ind w:left="130.3167724609375" w:right="0" w:firstLine="0"/>
              <w:jc w:val="left"/>
              <w:rPr>
                <w:rFonts w:ascii="Garamond" w:cs="Garamond" w:eastAsia="Garamond" w:hAnsi="Garamond"/>
                <w:b w:val="0"/>
                <w:i w:val="0"/>
                <w:smallCaps w:val="0"/>
                <w:strike w:val="0"/>
                <w:color w:val="000000"/>
                <w:sz w:val="23.992576599121094"/>
                <w:szCs w:val="23.992576599121094"/>
                <w:u w:val="none"/>
                <w:vertAlign w:val="baseline"/>
              </w:rPr>
            </w:pPr>
            <w:r w:rsidDel="00000000" w:rsidR="00000000" w:rsidRPr="00000000">
              <w:rPr>
                <w:rFonts w:ascii="Garamond" w:cs="Garamond" w:eastAsia="Garamond" w:hAnsi="Garamond"/>
                <w:b w:val="0"/>
                <w:i w:val="0"/>
                <w:smallCaps w:val="0"/>
                <w:strike w:val="0"/>
                <w:color w:val="000000"/>
                <w:sz w:val="23.992576599121094"/>
                <w:szCs w:val="23.992576599121094"/>
                <w:u w:val="none"/>
                <w:vertAlign w:val="baseline"/>
                <w:rtl w:val="0"/>
              </w:rPr>
              <w:t xml:space="preserve">Consiglio di classe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0691223144531" w:line="240" w:lineRule="auto"/>
              <w:ind w:left="130.3167724609375" w:right="0" w:firstLine="0"/>
              <w:jc w:val="left"/>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Insegnanti</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0691223144531" w:line="240" w:lineRule="auto"/>
              <w:ind w:left="130.3167724609375" w:right="0" w:firstLine="0"/>
              <w:jc w:val="left"/>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Educatori</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0691223144531" w:line="240" w:lineRule="auto"/>
              <w:ind w:left="130.3167724609375" w:right="0" w:firstLine="0"/>
              <w:jc w:val="left"/>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Personale 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97660636901855" w:lineRule="auto"/>
              <w:ind w:left="114.132080078125" w:right="40.609130859375" w:firstLine="6.11328125"/>
              <w:jc w:val="left"/>
              <w:rPr>
                <w:rFonts w:ascii="Garamond" w:cs="Garamond" w:eastAsia="Garamond" w:hAnsi="Garamond"/>
                <w:b w:val="0"/>
                <w:i w:val="0"/>
                <w:smallCaps w:val="0"/>
                <w:strike w:val="0"/>
                <w:color w:val="000000"/>
                <w:sz w:val="23.992576599121094"/>
                <w:szCs w:val="23.992576599121094"/>
                <w:u w:val="none"/>
                <w:vertAlign w:val="baseline"/>
              </w:rPr>
            </w:pPr>
            <w:r w:rsidDel="00000000" w:rsidR="00000000" w:rsidRPr="00000000">
              <w:rPr>
                <w:rFonts w:ascii="Garamond" w:cs="Garamond" w:eastAsia="Garamond" w:hAnsi="Garamond"/>
                <w:b w:val="0"/>
                <w:i w:val="0"/>
                <w:smallCaps w:val="0"/>
                <w:strike w:val="0"/>
                <w:color w:val="000000"/>
                <w:sz w:val="23.992576599121094"/>
                <w:szCs w:val="23.992576599121094"/>
                <w:u w:val="none"/>
                <w:vertAlign w:val="baseline"/>
                <w:rtl w:val="0"/>
              </w:rPr>
              <w:t xml:space="preserve">Raccogliere e, ove possibile,  verificare i fatti  avvenuti all’interno della scuola </w:t>
            </w:r>
          </w:p>
        </w:tc>
      </w:tr>
      <w:tr>
        <w:trPr>
          <w:cantSplit w:val="0"/>
          <w:trHeight w:val="950.3999328613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ind w:left="118.55880737304688" w:firstLine="0"/>
              <w:rPr>
                <w:rFonts w:ascii="Garamond" w:cs="Garamond" w:eastAsia="Garamond" w:hAnsi="Garamond"/>
                <w:b w:val="1"/>
                <w:sz w:val="23.992576599121094"/>
                <w:szCs w:val="23.992576599121094"/>
              </w:rPr>
            </w:pPr>
            <w:r w:rsidDel="00000000" w:rsidR="00000000" w:rsidRPr="00000000">
              <w:rPr>
                <w:rFonts w:ascii="Garamond" w:cs="Garamond" w:eastAsia="Garamond" w:hAnsi="Garamond"/>
                <w:b w:val="1"/>
                <w:sz w:val="23.992576599121094"/>
                <w:szCs w:val="23.992576599121094"/>
                <w:rtl w:val="0"/>
              </w:rPr>
              <w:t xml:space="preserve">3.INTERVENTI  </w:t>
            </w:r>
          </w:p>
          <w:p w:rsidR="00000000" w:rsidDel="00000000" w:rsidP="00000000" w:rsidRDefault="00000000" w:rsidRPr="00000000" w14:paraId="00000089">
            <w:pPr>
              <w:widowControl w:val="0"/>
              <w:spacing w:before="32.0068359375" w:line="240" w:lineRule="auto"/>
              <w:ind w:left="119.51820373535156" w:firstLine="0"/>
              <w:rPr>
                <w:rFonts w:ascii="Garamond" w:cs="Garamond" w:eastAsia="Garamond" w:hAnsi="Garamond"/>
                <w:b w:val="1"/>
                <w:sz w:val="23.992576599121094"/>
                <w:szCs w:val="23.992576599121094"/>
              </w:rPr>
            </w:pPr>
            <w:r w:rsidDel="00000000" w:rsidR="00000000" w:rsidRPr="00000000">
              <w:rPr>
                <w:rFonts w:ascii="Garamond" w:cs="Garamond" w:eastAsia="Garamond" w:hAnsi="Garamond"/>
                <w:b w:val="1"/>
                <w:sz w:val="23.992576599121094"/>
                <w:szCs w:val="23.992576599121094"/>
                <w:rtl w:val="0"/>
              </w:rPr>
              <w:t xml:space="preserve">EDUCATIVI e DISCIPLINARI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ind w:left="122.64129638671875" w:firstLine="0"/>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Dirigente  </w:t>
            </w:r>
          </w:p>
          <w:p w:rsidR="00000000" w:rsidDel="00000000" w:rsidP="00000000" w:rsidRDefault="00000000" w:rsidRPr="00000000" w14:paraId="0000008B">
            <w:pPr>
              <w:widowControl w:val="0"/>
              <w:spacing w:before="32.0068359375" w:line="240" w:lineRule="auto"/>
              <w:ind w:left="125.03997802734375" w:firstLine="0"/>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Referenti bullismo  </w:t>
            </w:r>
          </w:p>
          <w:p w:rsidR="00000000" w:rsidDel="00000000" w:rsidP="00000000" w:rsidRDefault="00000000" w:rsidRPr="00000000" w14:paraId="0000008C">
            <w:pPr>
              <w:widowControl w:val="0"/>
              <w:spacing w:before="27.208251953125" w:line="240" w:lineRule="auto"/>
              <w:ind w:left="130.3167724609375" w:firstLine="0"/>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Coordinatori  </w:t>
            </w:r>
          </w:p>
          <w:p w:rsidR="00000000" w:rsidDel="00000000" w:rsidP="00000000" w:rsidRDefault="00000000" w:rsidRPr="00000000" w14:paraId="0000008D">
            <w:pPr>
              <w:widowControl w:val="0"/>
              <w:spacing w:before="32.008056640625" w:line="240" w:lineRule="auto"/>
              <w:ind w:left="130.3167724609375" w:firstLine="0"/>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Consiglio di classe  </w:t>
            </w:r>
          </w:p>
          <w:p w:rsidR="00000000" w:rsidDel="00000000" w:rsidP="00000000" w:rsidRDefault="00000000" w:rsidRPr="00000000" w14:paraId="0000008E">
            <w:pPr>
              <w:widowControl w:val="0"/>
              <w:spacing w:before="32.008056640625" w:line="240" w:lineRule="auto"/>
              <w:ind w:left="130.3167724609375" w:firstLine="0"/>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Referente bullismo</w:t>
            </w:r>
          </w:p>
          <w:p w:rsidR="00000000" w:rsidDel="00000000" w:rsidP="00000000" w:rsidRDefault="00000000" w:rsidRPr="00000000" w14:paraId="0000008F">
            <w:pPr>
              <w:widowControl w:val="0"/>
              <w:spacing w:before="32.0068359375" w:line="240" w:lineRule="auto"/>
              <w:ind w:left="125.03997802734375" w:firstLine="0"/>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Insegnanti  </w:t>
            </w:r>
          </w:p>
          <w:p w:rsidR="00000000" w:rsidDel="00000000" w:rsidP="00000000" w:rsidRDefault="00000000" w:rsidRPr="00000000" w14:paraId="00000090">
            <w:pPr>
              <w:widowControl w:val="0"/>
              <w:spacing w:before="27.208251953125" w:line="240" w:lineRule="auto"/>
              <w:ind w:left="125.75958251953125" w:firstLine="0"/>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Educatori  </w:t>
            </w:r>
          </w:p>
          <w:p w:rsidR="00000000" w:rsidDel="00000000" w:rsidP="00000000" w:rsidRDefault="00000000" w:rsidRPr="00000000" w14:paraId="00000091">
            <w:pPr>
              <w:widowControl w:val="0"/>
              <w:spacing w:before="32.0068359375" w:line="240" w:lineRule="auto"/>
              <w:ind w:left="118.4466552734375" w:firstLine="0"/>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Alunni  </w:t>
            </w:r>
          </w:p>
          <w:p w:rsidR="00000000" w:rsidDel="00000000" w:rsidP="00000000" w:rsidRDefault="00000000" w:rsidRPr="00000000" w14:paraId="00000092">
            <w:pPr>
              <w:widowControl w:val="0"/>
              <w:spacing w:before="32.0068359375" w:line="240" w:lineRule="auto"/>
              <w:ind w:left="131.03607177734375" w:firstLine="0"/>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Genitori  </w:t>
            </w:r>
          </w:p>
          <w:p w:rsidR="00000000" w:rsidDel="00000000" w:rsidP="00000000" w:rsidRDefault="00000000" w:rsidRPr="00000000" w14:paraId="00000093">
            <w:pPr>
              <w:widowControl w:val="0"/>
              <w:spacing w:before="27.208251953125" w:line="240" w:lineRule="auto"/>
              <w:ind w:left="124.56024169921875" w:firstLine="0"/>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Psicologi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59.97626304626465" w:lineRule="auto"/>
              <w:ind w:left="124.3231201171875" w:right="40.667724609375" w:hanging="0.2398681640625"/>
              <w:rPr>
                <w:rFonts w:ascii="Garamond" w:cs="Garamond" w:eastAsia="Garamond" w:hAnsi="Garamond"/>
                <w:color w:val="313131"/>
                <w:sz w:val="24"/>
                <w:szCs w:val="24"/>
              </w:rPr>
            </w:pPr>
            <w:r w:rsidDel="00000000" w:rsidR="00000000" w:rsidRPr="00000000">
              <w:rPr>
                <w:rFonts w:ascii="Garamond" w:cs="Garamond" w:eastAsia="Garamond" w:hAnsi="Garamond"/>
                <w:sz w:val="23.992576599121094"/>
                <w:szCs w:val="23.992576599121094"/>
                <w:rtl w:val="0"/>
              </w:rPr>
              <w:t xml:space="preserve">O</w:t>
            </w:r>
            <w:r w:rsidDel="00000000" w:rsidR="00000000" w:rsidRPr="00000000">
              <w:rPr>
                <w:rFonts w:ascii="Garamond" w:cs="Garamond" w:eastAsia="Garamond" w:hAnsi="Garamond"/>
                <w:color w:val="313131"/>
                <w:sz w:val="24"/>
                <w:szCs w:val="24"/>
                <w:rtl w:val="0"/>
              </w:rPr>
              <w:t xml:space="preserve">ltre alle azioni formali già previste nel Regolamento d’Istituto, si adottano le seguenti pratiche: </w:t>
            </w:r>
          </w:p>
          <w:p w:rsidR="00000000" w:rsidDel="00000000" w:rsidP="00000000" w:rsidRDefault="00000000" w:rsidRPr="00000000" w14:paraId="00000095">
            <w:pPr>
              <w:widowControl w:val="0"/>
              <w:spacing w:before="319.237060546875" w:line="240" w:lineRule="auto"/>
              <w:rPr>
                <w:rFonts w:ascii="Garamond" w:cs="Garamond" w:eastAsia="Garamond" w:hAnsi="Garamond"/>
                <w:color w:val="313131"/>
                <w:sz w:val="24"/>
                <w:szCs w:val="24"/>
              </w:rPr>
            </w:pPr>
            <w:r w:rsidDel="00000000" w:rsidR="00000000" w:rsidRPr="00000000">
              <w:rPr>
                <w:rFonts w:ascii="Garamond" w:cs="Garamond" w:eastAsia="Garamond" w:hAnsi="Garamond"/>
                <w:color w:val="313131"/>
                <w:sz w:val="24"/>
                <w:szCs w:val="24"/>
                <w:rtl w:val="0"/>
              </w:rPr>
              <w:t xml:space="preserve">1. </w:t>
            </w:r>
            <w:r w:rsidDel="00000000" w:rsidR="00000000" w:rsidRPr="00000000">
              <w:rPr>
                <w:rFonts w:ascii="Garamond" w:cs="Garamond" w:eastAsia="Garamond" w:hAnsi="Garamond"/>
                <w:b w:val="1"/>
                <w:color w:val="313131"/>
                <w:sz w:val="24"/>
                <w:szCs w:val="24"/>
                <w:rtl w:val="0"/>
              </w:rPr>
              <w:t xml:space="preserve">Colloqui diretti con gli studenti coinvolti:</w:t>
            </w:r>
            <w:r w:rsidDel="00000000" w:rsidR="00000000" w:rsidRPr="00000000">
              <w:rPr>
                <w:rFonts w:ascii="Garamond" w:cs="Garamond" w:eastAsia="Garamond" w:hAnsi="Garamond"/>
                <w:color w:val="313131"/>
                <w:sz w:val="24"/>
                <w:szCs w:val="24"/>
                <w:rtl w:val="0"/>
              </w:rPr>
              <w:t xml:space="preserve"> i coordinatori di classe e il referente per il bullismo e cyberbullismo conducono incontri individuali con gli studenti (sia la vittima sia gli altri soggetti coinvolti) per valutare la reale sussistenza di episodi di bullismo. </w:t>
            </w:r>
          </w:p>
          <w:p w:rsidR="00000000" w:rsidDel="00000000" w:rsidP="00000000" w:rsidRDefault="00000000" w:rsidRPr="00000000" w14:paraId="00000096">
            <w:pPr>
              <w:widowControl w:val="0"/>
              <w:spacing w:before="319.237060546875" w:line="240" w:lineRule="auto"/>
              <w:rPr>
                <w:rFonts w:ascii="Garamond" w:cs="Garamond" w:eastAsia="Garamond" w:hAnsi="Garamond"/>
                <w:color w:val="313131"/>
                <w:sz w:val="24"/>
                <w:szCs w:val="24"/>
              </w:rPr>
            </w:pPr>
            <w:r w:rsidDel="00000000" w:rsidR="00000000" w:rsidRPr="00000000">
              <w:rPr>
                <w:rFonts w:ascii="Garamond" w:cs="Garamond" w:eastAsia="Garamond" w:hAnsi="Garamond"/>
                <w:color w:val="313131"/>
                <w:sz w:val="24"/>
                <w:szCs w:val="24"/>
                <w:rtl w:val="0"/>
              </w:rPr>
              <w:t xml:space="preserve">2. </w:t>
            </w:r>
            <w:r w:rsidDel="00000000" w:rsidR="00000000" w:rsidRPr="00000000">
              <w:rPr>
                <w:rFonts w:ascii="Garamond" w:cs="Garamond" w:eastAsia="Garamond" w:hAnsi="Garamond"/>
                <w:b w:val="1"/>
                <w:color w:val="313131"/>
                <w:sz w:val="24"/>
                <w:szCs w:val="24"/>
                <w:rtl w:val="0"/>
              </w:rPr>
              <w:t xml:space="preserve">Coinvolgimento delle famiglie</w:t>
            </w:r>
            <w:r w:rsidDel="00000000" w:rsidR="00000000" w:rsidRPr="00000000">
              <w:rPr>
                <w:rFonts w:ascii="Garamond" w:cs="Garamond" w:eastAsia="Garamond" w:hAnsi="Garamond"/>
                <w:color w:val="313131"/>
                <w:sz w:val="24"/>
                <w:szCs w:val="24"/>
                <w:rtl w:val="0"/>
              </w:rPr>
              <w:t xml:space="preserve">: i coordinatori di classe organizzano colloqui con le famiglie degli alunni coinvolti, al fine di informarle sugli eventi, raccogliere eventuali segnalazioni e definire strategie educative condivise. </w:t>
            </w:r>
          </w:p>
          <w:p w:rsidR="00000000" w:rsidDel="00000000" w:rsidP="00000000" w:rsidRDefault="00000000" w:rsidRPr="00000000" w14:paraId="00000097">
            <w:pPr>
              <w:widowControl w:val="0"/>
              <w:spacing w:before="319.237060546875" w:line="240" w:lineRule="auto"/>
              <w:rPr>
                <w:rFonts w:ascii="Garamond" w:cs="Garamond" w:eastAsia="Garamond" w:hAnsi="Garamond"/>
                <w:color w:val="313131"/>
                <w:sz w:val="24"/>
                <w:szCs w:val="24"/>
              </w:rPr>
            </w:pPr>
            <w:r w:rsidDel="00000000" w:rsidR="00000000" w:rsidRPr="00000000">
              <w:rPr>
                <w:rFonts w:ascii="Garamond" w:cs="Garamond" w:eastAsia="Garamond" w:hAnsi="Garamond"/>
                <w:color w:val="313131"/>
                <w:sz w:val="24"/>
                <w:szCs w:val="24"/>
                <w:rtl w:val="0"/>
              </w:rPr>
              <w:t xml:space="preserve">3. </w:t>
            </w:r>
            <w:r w:rsidDel="00000000" w:rsidR="00000000" w:rsidRPr="00000000">
              <w:rPr>
                <w:rFonts w:ascii="Garamond" w:cs="Garamond" w:eastAsia="Garamond" w:hAnsi="Garamond"/>
                <w:b w:val="1"/>
                <w:color w:val="313131"/>
                <w:sz w:val="24"/>
                <w:szCs w:val="24"/>
                <w:rtl w:val="0"/>
              </w:rPr>
              <w:t xml:space="preserve">Intervento dello psicologo scolastico</w:t>
            </w:r>
            <w:r w:rsidDel="00000000" w:rsidR="00000000" w:rsidRPr="00000000">
              <w:rPr>
                <w:rFonts w:ascii="Garamond" w:cs="Garamond" w:eastAsia="Garamond" w:hAnsi="Garamond"/>
                <w:color w:val="313131"/>
                <w:sz w:val="24"/>
                <w:szCs w:val="24"/>
                <w:rtl w:val="0"/>
              </w:rPr>
              <w:t xml:space="preserve">: qualora ritenuto necessario, la scuola prevede l'attivazione di uno sportello di ascolto con la figura dello psicologo di istituto. L'intervento può essere individuale (rivolto sia alla vittima sia agli autori dell'episodio) o di gruppo (per l'analisi e la gestione delle dinamiche di classe). </w:t>
            </w:r>
          </w:p>
          <w:p w:rsidR="00000000" w:rsidDel="00000000" w:rsidP="00000000" w:rsidRDefault="00000000" w:rsidRPr="00000000" w14:paraId="00000098">
            <w:pPr>
              <w:widowControl w:val="0"/>
              <w:spacing w:before="319.237060546875" w:line="240" w:lineRule="auto"/>
              <w:rPr>
                <w:rFonts w:ascii="Garamond" w:cs="Garamond" w:eastAsia="Garamond" w:hAnsi="Garamond"/>
                <w:color w:val="313131"/>
                <w:sz w:val="24"/>
                <w:szCs w:val="24"/>
              </w:rPr>
            </w:pPr>
            <w:r w:rsidDel="00000000" w:rsidR="00000000" w:rsidRPr="00000000">
              <w:rPr>
                <w:rFonts w:ascii="Garamond" w:cs="Garamond" w:eastAsia="Garamond" w:hAnsi="Garamond"/>
                <w:color w:val="313131"/>
                <w:sz w:val="24"/>
                <w:szCs w:val="24"/>
                <w:rtl w:val="0"/>
              </w:rPr>
              <w:t xml:space="preserve">4. </w:t>
            </w:r>
            <w:r w:rsidDel="00000000" w:rsidR="00000000" w:rsidRPr="00000000">
              <w:rPr>
                <w:rFonts w:ascii="Garamond" w:cs="Garamond" w:eastAsia="Garamond" w:hAnsi="Garamond"/>
                <w:b w:val="1"/>
                <w:color w:val="313131"/>
                <w:sz w:val="24"/>
                <w:szCs w:val="24"/>
                <w:rtl w:val="0"/>
              </w:rPr>
              <w:t xml:space="preserve">Monitoraggio delle dinamiche di classe:</w:t>
            </w:r>
            <w:r w:rsidDel="00000000" w:rsidR="00000000" w:rsidRPr="00000000">
              <w:rPr>
                <w:rFonts w:ascii="Garamond" w:cs="Garamond" w:eastAsia="Garamond" w:hAnsi="Garamond"/>
                <w:color w:val="313131"/>
                <w:sz w:val="24"/>
                <w:szCs w:val="24"/>
                <w:rtl w:val="0"/>
              </w:rPr>
              <w:t xml:space="preserve"> oltre agli interventi sui singoli, i docenti possono pianificare attività specifiche all'interno della classe per favorire un clima relazionale positivo e prevenire comportamenti dannosi.</w:t>
            </w:r>
          </w:p>
          <w:p w:rsidR="00000000" w:rsidDel="00000000" w:rsidP="00000000" w:rsidRDefault="00000000" w:rsidRPr="00000000" w14:paraId="00000099">
            <w:pPr>
              <w:widowControl w:val="0"/>
              <w:spacing w:before="319.237060546875" w:line="240" w:lineRule="auto"/>
              <w:rPr>
                <w:rFonts w:ascii="Garamond" w:cs="Garamond" w:eastAsia="Garamond" w:hAnsi="Garamond"/>
                <w:color w:val="313131"/>
                <w:sz w:val="24"/>
                <w:szCs w:val="24"/>
              </w:rPr>
            </w:pPr>
            <w:r w:rsidDel="00000000" w:rsidR="00000000" w:rsidRPr="00000000">
              <w:rPr>
                <w:rFonts w:ascii="Garamond" w:cs="Garamond" w:eastAsia="Garamond" w:hAnsi="Garamond"/>
                <w:color w:val="313131"/>
                <w:sz w:val="24"/>
                <w:szCs w:val="24"/>
                <w:rtl w:val="0"/>
              </w:rPr>
              <w:t xml:space="preserve"> 5. </w:t>
            </w:r>
            <w:r w:rsidDel="00000000" w:rsidR="00000000" w:rsidRPr="00000000">
              <w:rPr>
                <w:rFonts w:ascii="Garamond" w:cs="Garamond" w:eastAsia="Garamond" w:hAnsi="Garamond"/>
                <w:b w:val="1"/>
                <w:color w:val="313131"/>
                <w:sz w:val="24"/>
                <w:szCs w:val="24"/>
                <w:rtl w:val="0"/>
              </w:rPr>
              <w:t xml:space="preserve">Eventuale segnalazione alle autorità competenti:</w:t>
            </w:r>
            <w:r w:rsidDel="00000000" w:rsidR="00000000" w:rsidRPr="00000000">
              <w:rPr>
                <w:rFonts w:ascii="Garamond" w:cs="Garamond" w:eastAsia="Garamond" w:hAnsi="Garamond"/>
                <w:color w:val="313131"/>
                <w:sz w:val="24"/>
                <w:szCs w:val="24"/>
                <w:rtl w:val="0"/>
              </w:rPr>
              <w:t xml:space="preserve">  nel caso in cui il Dirigente Scolastico ravvisi elementi che possano configurare un reato, si procederà con l’allerta delle forze dell'ordine (Carabinieri o Polizia) per gli accertamenti del caso. </w:t>
            </w:r>
          </w:p>
          <w:p w:rsidR="00000000" w:rsidDel="00000000" w:rsidP="00000000" w:rsidRDefault="00000000" w:rsidRPr="00000000" w14:paraId="0000009A">
            <w:pPr>
              <w:widowControl w:val="0"/>
              <w:spacing w:before="319.237060546875" w:line="240" w:lineRule="auto"/>
              <w:rPr>
                <w:rFonts w:ascii="Garamond" w:cs="Garamond" w:eastAsia="Garamond" w:hAnsi="Garamond"/>
                <w:color w:val="313131"/>
                <w:sz w:val="24"/>
                <w:szCs w:val="24"/>
              </w:rPr>
            </w:pPr>
            <w:r w:rsidDel="00000000" w:rsidR="00000000" w:rsidRPr="00000000">
              <w:rPr>
                <w:rFonts w:ascii="Garamond" w:cs="Garamond" w:eastAsia="Garamond" w:hAnsi="Garamond"/>
                <w:color w:val="313131"/>
                <w:sz w:val="24"/>
                <w:szCs w:val="24"/>
                <w:rtl w:val="0"/>
              </w:rPr>
              <w:t xml:space="preserve">Si precisa che gli interventi sanzionatori sono previsti per episodi avvenuti a scuola.</w:t>
            </w:r>
          </w:p>
          <w:p w:rsidR="00000000" w:rsidDel="00000000" w:rsidP="00000000" w:rsidRDefault="00000000" w:rsidRPr="00000000" w14:paraId="0000009B">
            <w:pPr>
              <w:widowControl w:val="0"/>
              <w:spacing w:before="319.237060546875" w:line="240" w:lineRule="auto"/>
              <w:rPr>
                <w:rFonts w:ascii="Garamond" w:cs="Garamond" w:eastAsia="Garamond" w:hAnsi="Garamond"/>
                <w:b w:val="1"/>
                <w:sz w:val="23.992576599121094"/>
                <w:szCs w:val="23.992576599121094"/>
              </w:rPr>
            </w:pPr>
            <w:r w:rsidDel="00000000" w:rsidR="00000000" w:rsidRPr="00000000">
              <w:rPr>
                <w:rFonts w:ascii="Garamond" w:cs="Garamond" w:eastAsia="Garamond" w:hAnsi="Garamond"/>
                <w:b w:val="1"/>
                <w:color w:val="313131"/>
                <w:sz w:val="24"/>
                <w:szCs w:val="24"/>
                <w:rtl w:val="0"/>
              </w:rPr>
              <w:t xml:space="preserve">Nota</w:t>
            </w:r>
            <w:r w:rsidDel="00000000" w:rsidR="00000000" w:rsidRPr="00000000">
              <w:rPr>
                <w:rFonts w:ascii="Garamond" w:cs="Garamond" w:eastAsia="Garamond" w:hAnsi="Garamond"/>
                <w:color w:val="313131"/>
                <w:sz w:val="24"/>
                <w:szCs w:val="24"/>
                <w:rtl w:val="0"/>
              </w:rPr>
              <w:t xml:space="preserve">: Le azioni sopra elencate, pur non essendo formalizzate nel regolamento, fanno parte della prassi operativa dell’Istituto per garantire un efficace contrasto al bullismo e al cyberbullismo.</w:t>
            </w:r>
            <w:r w:rsidDel="00000000" w:rsidR="00000000" w:rsidRPr="00000000">
              <w:rPr>
                <w:rtl w:val="0"/>
              </w:rPr>
            </w:r>
          </w:p>
          <w:p w:rsidR="00000000" w:rsidDel="00000000" w:rsidP="00000000" w:rsidRDefault="00000000" w:rsidRPr="00000000" w14:paraId="0000009C">
            <w:pPr>
              <w:widowControl w:val="0"/>
              <w:spacing w:line="259.97626304626465" w:lineRule="auto"/>
              <w:ind w:left="124.3231201171875" w:right="40.667724609375" w:hanging="0.2398681640625"/>
              <w:rPr>
                <w:rFonts w:ascii="Garamond" w:cs="Garamond" w:eastAsia="Garamond" w:hAnsi="Garamond"/>
                <w:sz w:val="23.992576599121094"/>
                <w:szCs w:val="23.992576599121094"/>
              </w:rPr>
            </w:pPr>
            <w:r w:rsidDel="00000000" w:rsidR="00000000" w:rsidRPr="00000000">
              <w:rPr>
                <w:rtl w:val="0"/>
              </w:rPr>
            </w:r>
          </w:p>
        </w:tc>
      </w:tr>
      <w:tr>
        <w:trPr>
          <w:cantSplit w:val="0"/>
          <w:trHeight w:val="950.3999328613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before="32.0068359375" w:line="240" w:lineRule="auto"/>
              <w:ind w:left="122.87612915039062" w:firstLine="0"/>
              <w:rPr>
                <w:rFonts w:ascii="Garamond" w:cs="Garamond" w:eastAsia="Garamond" w:hAnsi="Garamond"/>
                <w:b w:val="1"/>
                <w:sz w:val="23.992576599121094"/>
                <w:szCs w:val="23.992576599121094"/>
              </w:rPr>
            </w:pPr>
            <w:r w:rsidDel="00000000" w:rsidR="00000000" w:rsidRPr="00000000">
              <w:rPr>
                <w:rFonts w:ascii="Garamond" w:cs="Garamond" w:eastAsia="Garamond" w:hAnsi="Garamond"/>
                <w:b w:val="1"/>
                <w:sz w:val="23.992576599121094"/>
                <w:szCs w:val="23.992576599121094"/>
                <w:rtl w:val="0"/>
              </w:rPr>
              <w:t xml:space="preserve">4.VALUTAZIONE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before="32.008056640625" w:line="240" w:lineRule="auto"/>
              <w:ind w:left="122.64129638671875" w:firstLine="0"/>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Dirigente  </w:t>
            </w:r>
          </w:p>
          <w:p w:rsidR="00000000" w:rsidDel="00000000" w:rsidP="00000000" w:rsidRDefault="00000000" w:rsidRPr="00000000" w14:paraId="0000009F">
            <w:pPr>
              <w:widowControl w:val="0"/>
              <w:spacing w:before="27.2064208984375" w:line="240" w:lineRule="auto"/>
              <w:ind w:left="130.3167724609375" w:firstLine="0"/>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Consiglio di classe  </w:t>
            </w:r>
          </w:p>
          <w:p w:rsidR="00000000" w:rsidDel="00000000" w:rsidP="00000000" w:rsidRDefault="00000000" w:rsidRPr="00000000" w14:paraId="000000A0">
            <w:pPr>
              <w:widowControl w:val="0"/>
              <w:spacing w:before="32.0068359375" w:line="240" w:lineRule="auto"/>
              <w:ind w:left="125.03997802734375" w:firstLine="0"/>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Insegnanti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before="16.0345458984375" w:line="255.97675323486328" w:lineRule="auto"/>
              <w:ind w:left="123.123779296875" w:right="40.78857421875" w:hanging="5.2764892578125"/>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Dopo gli interventi educativi e  disciplinari, valutare:  </w:t>
            </w:r>
          </w:p>
          <w:p w:rsidR="00000000" w:rsidDel="00000000" w:rsidP="00000000" w:rsidRDefault="00000000" w:rsidRPr="00000000" w14:paraId="000000A2">
            <w:pPr>
              <w:widowControl w:val="0"/>
              <w:spacing w:before="16.03515625" w:line="240" w:lineRule="auto"/>
              <w:ind w:left="128.4002685546875" w:right="40.7861328125" w:firstLine="0"/>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-se il problema è risolto:  </w:t>
            </w:r>
          </w:p>
          <w:p w:rsidR="00000000" w:rsidDel="00000000" w:rsidP="00000000" w:rsidRDefault="00000000" w:rsidRPr="00000000" w14:paraId="000000A3">
            <w:pPr>
              <w:widowControl w:val="0"/>
              <w:spacing w:before="32.0074462890625" w:line="255.97729682922363" w:lineRule="auto"/>
              <w:ind w:left="124.3231201171875" w:right="40.7861328125" w:hanging="1.439208984375"/>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attenzione e osservazione  costante; </w:t>
            </w:r>
          </w:p>
          <w:p w:rsidR="00000000" w:rsidDel="00000000" w:rsidP="00000000" w:rsidRDefault="00000000" w:rsidRPr="00000000" w14:paraId="000000A4">
            <w:pPr>
              <w:widowControl w:val="0"/>
              <w:spacing w:before="16.0345458984375" w:line="259.976749420166" w:lineRule="auto"/>
              <w:ind w:left="118.087158203125" w:right="40.7861328125" w:firstLine="10.3131103515625"/>
              <w:rPr>
                <w:rFonts w:ascii="Garamond" w:cs="Garamond" w:eastAsia="Garamond" w:hAnsi="Garamond"/>
                <w:sz w:val="23.992576599121094"/>
                <w:szCs w:val="23.992576599121094"/>
              </w:rPr>
            </w:pPr>
            <w:r w:rsidDel="00000000" w:rsidR="00000000" w:rsidRPr="00000000">
              <w:rPr>
                <w:rFonts w:ascii="Garamond" w:cs="Garamond" w:eastAsia="Garamond" w:hAnsi="Garamond"/>
                <w:sz w:val="23.992576599121094"/>
                <w:szCs w:val="23.992576599121094"/>
                <w:rtl w:val="0"/>
              </w:rPr>
              <w:t xml:space="preserve">-se la situazione continua:  proseguire con gli interventi</w:t>
            </w:r>
          </w:p>
        </w:tc>
      </w:tr>
    </w:tbl>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37060546875" w:line="240" w:lineRule="auto"/>
        <w:ind w:left="0" w:right="0" w:firstLine="0"/>
        <w:jc w:val="left"/>
        <w:rPr>
          <w:rFonts w:ascii="Garamond" w:cs="Garamond" w:eastAsia="Garamond" w:hAnsi="Garamond"/>
          <w:b w:val="1"/>
          <w:i w:val="0"/>
          <w:smallCaps w:val="0"/>
          <w:strike w:val="0"/>
          <w:color w:val="000000"/>
          <w:sz w:val="23.992576599121094"/>
          <w:szCs w:val="23.992576599121094"/>
          <w:u w:val="none"/>
          <w:vertAlign w:val="baseline"/>
        </w:rPr>
      </w:pPr>
      <w:r w:rsidDel="00000000" w:rsidR="00000000" w:rsidRPr="00000000">
        <w:rPr>
          <w:rFonts w:ascii="Garamond" w:cs="Garamond" w:eastAsia="Garamond" w:hAnsi="Garamond"/>
          <w:b w:val="1"/>
          <w:i w:val="0"/>
          <w:smallCaps w:val="0"/>
          <w:strike w:val="0"/>
          <w:color w:val="000000"/>
          <w:sz w:val="23.992576599121094"/>
          <w:szCs w:val="23.992576599121094"/>
          <w:u w:val="none"/>
          <w:vertAlign w:val="baseline"/>
          <w:rtl w:val="0"/>
        </w:rPr>
        <w:t xml:space="preserve">NOTE INFORMATIVE: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37060546875" w:line="240" w:lineRule="auto"/>
        <w:ind w:left="0" w:right="0" w:firstLine="0"/>
        <w:jc w:val="left"/>
        <w:rPr>
          <w:rFonts w:ascii="Garamond" w:cs="Garamond" w:eastAsia="Garamond" w:hAnsi="Garamond"/>
          <w:b w:val="1"/>
          <w:i w:val="0"/>
          <w:smallCaps w:val="0"/>
          <w:strike w:val="0"/>
          <w:color w:val="000000"/>
          <w:sz w:val="23.992576599121094"/>
          <w:szCs w:val="23.992576599121094"/>
          <w:u w:val="none"/>
          <w:vertAlign w:val="baseline"/>
        </w:rPr>
      </w:pPr>
      <w:r w:rsidDel="00000000" w:rsidR="00000000" w:rsidRPr="00000000">
        <w:rPr>
          <w:rFonts w:ascii="Garamond" w:cs="Garamond" w:eastAsia="Garamond" w:hAnsi="Garamond"/>
          <w:b w:val="1"/>
          <w:i w:val="0"/>
          <w:smallCaps w:val="0"/>
          <w:strike w:val="0"/>
          <w:color w:val="000000"/>
          <w:sz w:val="23.992576599121094"/>
          <w:szCs w:val="23.992576599121094"/>
          <w:u w:val="none"/>
          <w:vertAlign w:val="baseline"/>
          <w:rtl w:val="0"/>
        </w:rPr>
        <w:t xml:space="preserve">Ulteriori misure a tutela delle vittime di cyberbullismo  </w:t>
      </w:r>
    </w:p>
    <w:p w:rsidR="00000000" w:rsidDel="00000000" w:rsidP="00000000" w:rsidRDefault="00000000" w:rsidRPr="00000000" w14:paraId="000000A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344.007568359375" w:line="257.9768943786621" w:lineRule="auto"/>
        <w:ind w:left="720" w:right="40.789794921875" w:hanging="360"/>
        <w:jc w:val="left"/>
        <w:rPr>
          <w:rFonts w:ascii="Garamond" w:cs="Garamond" w:eastAsia="Garamond" w:hAnsi="Garamond"/>
          <w:i w:val="0"/>
          <w:smallCaps w:val="0"/>
          <w:strike w:val="0"/>
          <w:color w:val="000000"/>
          <w:sz w:val="23.992576599121094"/>
          <w:szCs w:val="23.992576599121094"/>
          <w:vertAlign w:val="baseline"/>
        </w:rPr>
      </w:pPr>
      <w:r w:rsidDel="00000000" w:rsidR="00000000" w:rsidRPr="00000000">
        <w:rPr>
          <w:rFonts w:ascii="Garamond" w:cs="Garamond" w:eastAsia="Garamond" w:hAnsi="Garamond"/>
          <w:b w:val="1"/>
          <w:i w:val="0"/>
          <w:smallCaps w:val="0"/>
          <w:strike w:val="0"/>
          <w:color w:val="000000"/>
          <w:sz w:val="23.992576599121094"/>
          <w:szCs w:val="23.992576599121094"/>
          <w:u w:val="none"/>
          <w:vertAlign w:val="baseline"/>
          <w:rtl w:val="0"/>
        </w:rPr>
        <w:t xml:space="preserve">Oscuramento del contenuto lesivo: </w:t>
      </w:r>
      <w:r w:rsidDel="00000000" w:rsidR="00000000" w:rsidRPr="00000000">
        <w:rPr>
          <w:rFonts w:ascii="Garamond" w:cs="Garamond" w:eastAsia="Garamond" w:hAnsi="Garamond"/>
          <w:b w:val="0"/>
          <w:i w:val="0"/>
          <w:smallCaps w:val="0"/>
          <w:strike w:val="0"/>
          <w:color w:val="000000"/>
          <w:sz w:val="23.992576599121094"/>
          <w:szCs w:val="23.992576599121094"/>
          <w:u w:val="none"/>
          <w:vertAlign w:val="baseline"/>
          <w:rtl w:val="0"/>
        </w:rPr>
        <w:t xml:space="preserve">la misura più immediata è quella dell'istanza di oscuramento e  rimozione del contenuto lesivo, che il minore ed il genitore-tutore possono inviare al gestore del sito e  del social media, il quale deve provvedere entro 48 ore; nel caso in cui questo non provveda o non sia possibile individuarlo, la stessa istanza può essere inoltrata al Garante per la protezione dei Dati  Personali, il quale, entro 48 ore dal ricevimento della richiesta, provvede in modo analogo.  </w:t>
      </w:r>
    </w:p>
    <w:p w:rsidR="00000000" w:rsidDel="00000000" w:rsidP="00000000" w:rsidRDefault="00000000" w:rsidRPr="00000000" w14:paraId="000000A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58.64354133605957" w:lineRule="auto"/>
        <w:ind w:left="720" w:right="40.76171875" w:hanging="360"/>
        <w:jc w:val="both"/>
        <w:rPr>
          <w:rFonts w:ascii="Garamond" w:cs="Garamond" w:eastAsia="Garamond" w:hAnsi="Garamond"/>
          <w:i w:val="0"/>
          <w:smallCaps w:val="0"/>
          <w:strike w:val="0"/>
          <w:color w:val="000000"/>
          <w:sz w:val="23.992576599121094"/>
          <w:szCs w:val="23.992576599121094"/>
          <w:u w:val="none"/>
          <w:shd w:fill="auto" w:val="clear"/>
          <w:vertAlign w:val="baseline"/>
        </w:rPr>
      </w:pPr>
      <w:r w:rsidDel="00000000" w:rsidR="00000000" w:rsidRPr="00000000">
        <w:rPr>
          <w:rFonts w:ascii="Garamond" w:cs="Garamond" w:eastAsia="Garamond" w:hAnsi="Garamond"/>
          <w:b w:val="1"/>
          <w:i w:val="0"/>
          <w:smallCaps w:val="0"/>
          <w:strike w:val="0"/>
          <w:color w:val="000000"/>
          <w:sz w:val="23.992576599121094"/>
          <w:szCs w:val="23.992576599121094"/>
          <w:u w:val="none"/>
          <w:vertAlign w:val="baseline"/>
          <w:rtl w:val="0"/>
        </w:rPr>
        <w:t xml:space="preserve">Ammonimento: </w:t>
      </w:r>
      <w:r w:rsidDel="00000000" w:rsidR="00000000" w:rsidRPr="00000000">
        <w:rPr>
          <w:rFonts w:ascii="Garamond" w:cs="Garamond" w:eastAsia="Garamond" w:hAnsi="Garamond"/>
          <w:b w:val="0"/>
          <w:i w:val="0"/>
          <w:smallCaps w:val="0"/>
          <w:strike w:val="0"/>
          <w:color w:val="000000"/>
          <w:sz w:val="23.992576599121094"/>
          <w:szCs w:val="23.992576599121094"/>
          <w:u w:val="none"/>
          <w:vertAlign w:val="baseline"/>
          <w:rtl w:val="0"/>
        </w:rPr>
        <w:t xml:space="preserve">altra misura importante è quella dell'ammonimento; essa comporta che, fino a quando  non sia proposta querela o non sia presentata denuncia per i reati di diffamazione, minaccia, violazione  della privacy, commessi mediante la rete internet, da minorenni di età superiore agli anni 14 nei  confronti di altro minorenne, il Questore, su segnalazione della </w:t>
      </w:r>
      <w:r w:rsidDel="00000000" w:rsidR="00000000" w:rsidRPr="00000000">
        <w:rPr>
          <w:rFonts w:ascii="Garamond" w:cs="Garamond" w:eastAsia="Garamond" w:hAnsi="Garamond"/>
          <w:b w:val="0"/>
          <w:i w:val="0"/>
          <w:smallCaps w:val="0"/>
          <w:strike w:val="0"/>
          <w:color w:val="000000"/>
          <w:sz w:val="23.992576599121094"/>
          <w:szCs w:val="23.992576599121094"/>
          <w:u w:val="none"/>
          <w:shd w:fill="auto" w:val="clear"/>
          <w:vertAlign w:val="baseline"/>
          <w:rtl w:val="0"/>
        </w:rPr>
        <w:t xml:space="preserve">vittima o dei suoi genitori, o  dell'autorità scolastica o di altra istituzione, convoca il minore unitamente ad almeno un genitore o ad  altra persona esercente la responsabilità genitoriale, ovvero i tutori dei minori coinvolti e attiva adeguate  azioni di carattere educativo.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3.76953125" w:line="240" w:lineRule="auto"/>
        <w:ind w:left="0" w:right="0" w:firstLine="0"/>
        <w:jc w:val="center"/>
        <w:rPr>
          <w:rFonts w:ascii="Century Gothic" w:cs="Century Gothic" w:eastAsia="Century Gothic" w:hAnsi="Century Gothic"/>
          <w:b w:val="0"/>
          <w:i w:val="0"/>
          <w:smallCaps w:val="0"/>
          <w:strike w:val="0"/>
          <w:color w:val="000000"/>
          <w:sz w:val="22.07353401184082"/>
          <w:szCs w:val="22.0735340118408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07353401184082"/>
          <w:szCs w:val="22.07353401184082"/>
          <w:u w:val="none"/>
          <w:shd w:fill="auto" w:val="clear"/>
          <w:vertAlign w:val="baseline"/>
          <w:rtl w:val="0"/>
        </w:rPr>
        <w:t xml:space="preserve">  </w:t>
      </w:r>
    </w:p>
    <w:sectPr>
      <w:type w:val="nextPage"/>
      <w:pgSz w:h="16840" w:w="11900" w:orient="portrait"/>
      <w:pgMar w:bottom="1133.8582677165355" w:top="1133.8582677165355" w:left="1133.8582677165355" w:right="1133.8582677165355"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entury Gothic">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csmeldola.gov.i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foic81100c@istruzione.it" TargetMode="External"/><Relationship Id="rId8" Type="http://schemas.openxmlformats.org/officeDocument/2006/relationships/hyperlink" Target="mailto:foic81100c@pec.istruzion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10" Type="http://schemas.openxmlformats.org/officeDocument/2006/relationships/font" Target="fonts/CenturyGothic-boldItalic.ttf"/><Relationship Id="rId9" Type="http://schemas.openxmlformats.org/officeDocument/2006/relationships/font" Target="fonts/CenturyGothic-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enturyGothic-regular.ttf"/><Relationship Id="rId8" Type="http://schemas.openxmlformats.org/officeDocument/2006/relationships/font" Target="fonts/CenturyGothic-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